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732E93" w:rsidRPr="000525E1" w14:paraId="656FDACE" w14:textId="77777777" w:rsidTr="0075045E">
        <w:tc>
          <w:tcPr>
            <w:tcW w:w="9350" w:type="dxa"/>
            <w:shd w:val="clear" w:color="auto" w:fill="F2F2F2" w:themeFill="background1" w:themeFillShade="F2"/>
          </w:tcPr>
          <w:p w14:paraId="1BA72970" w14:textId="540E1BE6" w:rsidR="00732E93" w:rsidRPr="00E36DF4" w:rsidRDefault="00732E93" w:rsidP="00732E93">
            <w:pPr>
              <w:rPr>
                <w:rFonts w:cs="Times New Roman"/>
                <w:b/>
                <w:sz w:val="28"/>
                <w:szCs w:val="28"/>
              </w:rPr>
            </w:pPr>
            <w:r w:rsidRPr="00E36DF4">
              <w:rPr>
                <w:rFonts w:cs="Times New Roman"/>
                <w:b/>
                <w:sz w:val="28"/>
                <w:szCs w:val="28"/>
              </w:rPr>
              <w:t xml:space="preserve">What is </w:t>
            </w:r>
            <w:r w:rsidR="00D4659E" w:rsidRPr="00E36DF4">
              <w:rPr>
                <w:rFonts w:cs="Times New Roman"/>
                <w:b/>
                <w:sz w:val="28"/>
                <w:szCs w:val="28"/>
              </w:rPr>
              <w:t>informed</w:t>
            </w:r>
            <w:r w:rsidRPr="00E36DF4">
              <w:rPr>
                <w:rFonts w:cs="Times New Roman"/>
                <w:b/>
                <w:sz w:val="28"/>
                <w:szCs w:val="28"/>
              </w:rPr>
              <w:t xml:space="preserve"> ethical consent?</w:t>
            </w:r>
          </w:p>
          <w:p w14:paraId="58C334D2" w14:textId="7A612839" w:rsidR="0075045E" w:rsidRPr="000525E1" w:rsidRDefault="00732E93" w:rsidP="0075045E">
            <w:pPr>
              <w:rPr>
                <w:rFonts w:cs="Times New Roman"/>
              </w:rPr>
            </w:pPr>
            <w:r w:rsidRPr="000525E1">
              <w:rPr>
                <w:rFonts w:cs="Times New Roman"/>
              </w:rPr>
              <w:t xml:space="preserve">Ethical consent is about </w:t>
            </w:r>
            <w:r w:rsidR="0075045E" w:rsidRPr="000525E1">
              <w:rPr>
                <w:rFonts w:cs="Times New Roman"/>
                <w:u w:val="single"/>
              </w:rPr>
              <w:t>participation</w:t>
            </w:r>
            <w:r w:rsidR="0075045E" w:rsidRPr="000525E1">
              <w:rPr>
                <w:rFonts w:cs="Times New Roman"/>
              </w:rPr>
              <w:t>.</w:t>
            </w:r>
            <w:r w:rsidR="00840F4A" w:rsidRPr="00911242">
              <w:rPr>
                <w:rFonts w:cs="Times New Roman"/>
              </w:rPr>
              <w:t xml:space="preserve"> </w:t>
            </w:r>
            <w:r w:rsidR="0075045E" w:rsidRPr="000525E1">
              <w:rPr>
                <w:rFonts w:cs="Times New Roman"/>
              </w:rPr>
              <w:t>Consent is based on four prerequisites:</w:t>
            </w:r>
          </w:p>
          <w:p w14:paraId="53CE3B72" w14:textId="0D919D6D" w:rsidR="0075045E" w:rsidRPr="000525E1" w:rsidRDefault="0075045E" w:rsidP="004B77CF">
            <w:pPr>
              <w:pStyle w:val="ListParagraph"/>
              <w:numPr>
                <w:ilvl w:val="0"/>
                <w:numId w:val="2"/>
              </w:numPr>
              <w:rPr>
                <w:rFonts w:cs="Times New Roman"/>
              </w:rPr>
            </w:pPr>
            <w:r w:rsidRPr="000525E1">
              <w:rPr>
                <w:rFonts w:cs="Times New Roman"/>
              </w:rPr>
              <w:t>It is given voluntarily (free from coercion</w:t>
            </w:r>
            <w:r w:rsidR="00D4659E" w:rsidRPr="000525E1">
              <w:rPr>
                <w:rFonts w:cs="Times New Roman"/>
              </w:rPr>
              <w:t>).</w:t>
            </w:r>
          </w:p>
          <w:p w14:paraId="29CB787B" w14:textId="28D0F295" w:rsidR="0075045E" w:rsidRPr="000525E1" w:rsidRDefault="00D4659E" w:rsidP="004B77CF">
            <w:pPr>
              <w:pStyle w:val="ListParagraph"/>
              <w:numPr>
                <w:ilvl w:val="0"/>
                <w:numId w:val="2"/>
              </w:numPr>
              <w:rPr>
                <w:rFonts w:cs="Times New Roman"/>
              </w:rPr>
            </w:pPr>
            <w:r w:rsidRPr="000525E1">
              <w:rPr>
                <w:rFonts w:cs="Times New Roman"/>
              </w:rPr>
              <w:t>The</w:t>
            </w:r>
            <w:r w:rsidR="0075045E" w:rsidRPr="000525E1">
              <w:rPr>
                <w:rFonts w:cs="Times New Roman"/>
              </w:rPr>
              <w:t xml:space="preserve"> participant is a legally competent actor</w:t>
            </w:r>
            <w:r w:rsidRPr="000525E1">
              <w:rPr>
                <w:rFonts w:cs="Times New Roman"/>
              </w:rPr>
              <w:t>.</w:t>
            </w:r>
          </w:p>
          <w:p w14:paraId="7DD9C805" w14:textId="448A3375" w:rsidR="0075045E" w:rsidRPr="000525E1" w:rsidRDefault="00D4659E" w:rsidP="004B77CF">
            <w:pPr>
              <w:pStyle w:val="ListParagraph"/>
              <w:numPr>
                <w:ilvl w:val="0"/>
                <w:numId w:val="2"/>
              </w:numPr>
              <w:rPr>
                <w:rFonts w:cs="Times New Roman"/>
              </w:rPr>
            </w:pPr>
            <w:r w:rsidRPr="000525E1">
              <w:rPr>
                <w:rFonts w:cs="Times New Roman"/>
              </w:rPr>
              <w:t>The participant i</w:t>
            </w:r>
            <w:r w:rsidR="0075045E" w:rsidRPr="000525E1">
              <w:rPr>
                <w:rFonts w:cs="Times New Roman"/>
              </w:rPr>
              <w:t>s well (fully) informed, and,</w:t>
            </w:r>
          </w:p>
          <w:p w14:paraId="26DB50A5" w14:textId="46C31F9D" w:rsidR="0075045E" w:rsidRPr="000525E1" w:rsidRDefault="00D4659E" w:rsidP="004B77CF">
            <w:pPr>
              <w:pStyle w:val="ListParagraph"/>
              <w:numPr>
                <w:ilvl w:val="0"/>
                <w:numId w:val="2"/>
              </w:numPr>
              <w:rPr>
                <w:rFonts w:cs="Times New Roman"/>
              </w:rPr>
            </w:pPr>
            <w:r w:rsidRPr="000525E1">
              <w:rPr>
                <w:rFonts w:cs="Times New Roman"/>
              </w:rPr>
              <w:t>Comprehends</w:t>
            </w:r>
            <w:r w:rsidR="0075045E" w:rsidRPr="000525E1">
              <w:rPr>
                <w:rFonts w:cs="Times New Roman"/>
              </w:rPr>
              <w:t xml:space="preserve"> what is asked of them.</w:t>
            </w:r>
          </w:p>
          <w:p w14:paraId="46B181EA" w14:textId="77777777" w:rsidR="0075045E" w:rsidRPr="000525E1" w:rsidRDefault="0075045E" w:rsidP="0075045E">
            <w:pPr>
              <w:rPr>
                <w:rFonts w:cs="Times New Roman"/>
              </w:rPr>
            </w:pPr>
          </w:p>
          <w:p w14:paraId="22D1BBC9" w14:textId="69D9E121" w:rsidR="004E25B7" w:rsidRPr="000525E1" w:rsidRDefault="0075045E" w:rsidP="0075045E">
            <w:pPr>
              <w:rPr>
                <w:rFonts w:cs="Times New Roman"/>
              </w:rPr>
            </w:pPr>
            <w:r w:rsidRPr="000525E1">
              <w:rPr>
                <w:rFonts w:cs="Times New Roman"/>
              </w:rPr>
              <w:t>To inform a participant means they must be notified</w:t>
            </w:r>
            <w:r w:rsidR="004E25B7" w:rsidRPr="000525E1">
              <w:rPr>
                <w:rFonts w:cs="Times New Roman"/>
              </w:rPr>
              <w:t xml:space="preserve"> </w:t>
            </w:r>
            <w:r w:rsidRPr="000525E1">
              <w:rPr>
                <w:rFonts w:cs="Times New Roman"/>
              </w:rPr>
              <w:t xml:space="preserve">about the </w:t>
            </w:r>
            <w:r w:rsidRPr="000525E1">
              <w:rPr>
                <w:rFonts w:cs="Times New Roman"/>
                <w:i/>
                <w:iCs/>
              </w:rPr>
              <w:t>objectives of the study</w:t>
            </w:r>
            <w:r w:rsidRPr="000525E1">
              <w:rPr>
                <w:rFonts w:cs="Times New Roman"/>
              </w:rPr>
              <w:t xml:space="preserve">, be informed about what is </w:t>
            </w:r>
            <w:r w:rsidRPr="000525E1">
              <w:rPr>
                <w:rFonts w:cs="Times New Roman"/>
                <w:i/>
                <w:iCs/>
              </w:rPr>
              <w:t>expected from them</w:t>
            </w:r>
            <w:r w:rsidRPr="000525E1">
              <w:rPr>
                <w:rFonts w:cs="Times New Roman"/>
              </w:rPr>
              <w:t xml:space="preserve">, and be told </w:t>
            </w:r>
            <w:r w:rsidRPr="000525E1">
              <w:rPr>
                <w:rFonts w:cs="Times New Roman"/>
                <w:i/>
                <w:iCs/>
              </w:rPr>
              <w:t>how their data will be used</w:t>
            </w:r>
            <w:r w:rsidRPr="000525E1">
              <w:rPr>
                <w:rFonts w:cs="Times New Roman"/>
              </w:rPr>
              <w:t xml:space="preserve">. </w:t>
            </w:r>
          </w:p>
          <w:p w14:paraId="4559471F" w14:textId="77777777" w:rsidR="00D637F9" w:rsidRPr="000525E1" w:rsidRDefault="00D637F9" w:rsidP="0075045E">
            <w:pPr>
              <w:rPr>
                <w:rFonts w:cs="Times New Roman"/>
              </w:rPr>
            </w:pPr>
          </w:p>
          <w:p w14:paraId="631DD653" w14:textId="728BC51A" w:rsidR="0075045E" w:rsidRPr="000525E1" w:rsidRDefault="0075045E" w:rsidP="0075045E">
            <w:pPr>
              <w:rPr>
                <w:rFonts w:cs="Times New Roman"/>
              </w:rPr>
            </w:pPr>
            <w:r w:rsidRPr="000525E1">
              <w:rPr>
                <w:rFonts w:cs="Times New Roman"/>
              </w:rPr>
              <w:t>Consent requires that a participant not only ha</w:t>
            </w:r>
            <w:r w:rsidR="006B282A" w:rsidRPr="000525E1">
              <w:rPr>
                <w:rFonts w:cs="Times New Roman"/>
              </w:rPr>
              <w:t>ve</w:t>
            </w:r>
            <w:r w:rsidRPr="000525E1">
              <w:rPr>
                <w:rFonts w:cs="Times New Roman"/>
              </w:rPr>
              <w:t xml:space="preserve"> a substantial </w:t>
            </w:r>
            <w:r w:rsidRPr="000525E1">
              <w:rPr>
                <w:rFonts w:cs="Times New Roman"/>
                <w:i/>
                <w:iCs/>
              </w:rPr>
              <w:t>understanding of the situation</w:t>
            </w:r>
            <w:r w:rsidRPr="000525E1">
              <w:rPr>
                <w:rFonts w:cs="Times New Roman"/>
              </w:rPr>
              <w:t xml:space="preserve"> in which they will </w:t>
            </w:r>
            <w:r w:rsidR="006B282A" w:rsidRPr="000525E1">
              <w:rPr>
                <w:rFonts w:cs="Times New Roman"/>
              </w:rPr>
              <w:t>participate but also be</w:t>
            </w:r>
            <w:r w:rsidRPr="000525E1">
              <w:rPr>
                <w:rFonts w:cs="Times New Roman"/>
              </w:rPr>
              <w:t xml:space="preserve"> at </w:t>
            </w:r>
            <w:r w:rsidRPr="000525E1">
              <w:rPr>
                <w:rFonts w:cs="Times New Roman"/>
                <w:i/>
                <w:iCs/>
              </w:rPr>
              <w:t>liberty to refuse</w:t>
            </w:r>
            <w:r w:rsidRPr="000525E1">
              <w:rPr>
                <w:rFonts w:cs="Times New Roman"/>
              </w:rPr>
              <w:t>.</w:t>
            </w:r>
          </w:p>
          <w:p w14:paraId="5F4253AF" w14:textId="77777777" w:rsidR="00D637F9" w:rsidRPr="000525E1" w:rsidRDefault="00D637F9" w:rsidP="0075045E">
            <w:pPr>
              <w:rPr>
                <w:rFonts w:cs="Times New Roman"/>
              </w:rPr>
            </w:pPr>
          </w:p>
          <w:p w14:paraId="0AB412DC" w14:textId="00763C82" w:rsidR="00ED226B" w:rsidRPr="000525E1" w:rsidRDefault="006B282A" w:rsidP="0075045E">
            <w:pPr>
              <w:rPr>
                <w:rFonts w:cs="Times New Roman"/>
              </w:rPr>
            </w:pPr>
            <w:r w:rsidRPr="000525E1">
              <w:rPr>
                <w:rFonts w:cs="Times New Roman"/>
              </w:rPr>
              <w:t xml:space="preserve">Ethical consent must be communicated </w:t>
            </w:r>
            <w:r w:rsidR="00D971D1" w:rsidRPr="000525E1">
              <w:rPr>
                <w:rFonts w:cs="Times New Roman"/>
              </w:rPr>
              <w:t>to the targeted participants</w:t>
            </w:r>
            <w:r w:rsidR="00D971D1" w:rsidRPr="000525E1">
              <w:rPr>
                <w:rFonts w:cs="Times New Roman"/>
                <w:i/>
                <w:iCs/>
              </w:rPr>
              <w:t xml:space="preserve"> clearly </w:t>
            </w:r>
            <w:r w:rsidR="00D971D1" w:rsidRPr="000525E1">
              <w:rPr>
                <w:rFonts w:cs="Times New Roman"/>
              </w:rPr>
              <w:t>and</w:t>
            </w:r>
            <w:r w:rsidR="00D971D1" w:rsidRPr="000525E1">
              <w:rPr>
                <w:rFonts w:cs="Times New Roman"/>
                <w:i/>
                <w:iCs/>
              </w:rPr>
              <w:t xml:space="preserve"> in non-technical, comprehensible language</w:t>
            </w:r>
            <w:r w:rsidR="00ED226B" w:rsidRPr="000525E1">
              <w:rPr>
                <w:rFonts w:cs="Times New Roman"/>
              </w:rPr>
              <w:t xml:space="preserve">. </w:t>
            </w:r>
            <w:r w:rsidR="00D971D1" w:rsidRPr="000525E1">
              <w:rPr>
                <w:rFonts w:cs="Times New Roman"/>
              </w:rPr>
              <w:t xml:space="preserve">The consent form must include </w:t>
            </w:r>
            <w:r w:rsidR="00D971D1" w:rsidRPr="000525E1">
              <w:rPr>
                <w:rFonts w:cs="Times New Roman"/>
                <w:u w:val="single"/>
              </w:rPr>
              <w:t>all</w:t>
            </w:r>
            <w:r w:rsidR="00D971D1" w:rsidRPr="000525E1">
              <w:rPr>
                <w:rFonts w:cs="Times New Roman"/>
              </w:rPr>
              <w:t xml:space="preserve"> information necessary for deciding on participation,</w:t>
            </w:r>
            <w:r w:rsidR="002074A1" w:rsidRPr="000525E1">
              <w:rPr>
                <w:rFonts w:cs="Times New Roman"/>
              </w:rPr>
              <w:t xml:space="preserve"> not through references to other documents.</w:t>
            </w:r>
            <w:r w:rsidR="00634382" w:rsidRPr="000525E1">
              <w:rPr>
                <w:rFonts w:cs="Times New Roman"/>
              </w:rPr>
              <w:t xml:space="preserve"> </w:t>
            </w:r>
          </w:p>
          <w:p w14:paraId="7738269F" w14:textId="77777777" w:rsidR="00D637F9" w:rsidRPr="000525E1" w:rsidRDefault="00D637F9" w:rsidP="0075045E">
            <w:pPr>
              <w:rPr>
                <w:rFonts w:cs="Times New Roman"/>
              </w:rPr>
            </w:pPr>
          </w:p>
          <w:p w14:paraId="39443A32" w14:textId="01C48C2E" w:rsidR="0075045E" w:rsidRPr="000525E1" w:rsidRDefault="0075045E" w:rsidP="0075045E">
            <w:pPr>
              <w:rPr>
                <w:rFonts w:cs="Times New Roman"/>
              </w:rPr>
            </w:pPr>
            <w:r w:rsidRPr="000525E1">
              <w:rPr>
                <w:rFonts w:cs="Times New Roman"/>
              </w:rPr>
              <w:t xml:space="preserve">Consent gives the researcher the right to involve the participant in the research project </w:t>
            </w:r>
            <w:r w:rsidR="006B282A" w:rsidRPr="000525E1">
              <w:rPr>
                <w:rFonts w:cs="Times New Roman"/>
              </w:rPr>
              <w:t>while assuring</w:t>
            </w:r>
            <w:r w:rsidRPr="000525E1">
              <w:rPr>
                <w:rFonts w:cs="Times New Roman"/>
              </w:rPr>
              <w:t xml:space="preserve"> the respondent’s rights are protected.</w:t>
            </w:r>
          </w:p>
          <w:p w14:paraId="56C0A138" w14:textId="77777777" w:rsidR="00D637F9" w:rsidRPr="000525E1" w:rsidRDefault="00D637F9" w:rsidP="00634382">
            <w:pPr>
              <w:rPr>
                <w:rFonts w:cs="Times New Roman"/>
              </w:rPr>
            </w:pPr>
          </w:p>
          <w:p w14:paraId="0E8340F7" w14:textId="147EB554" w:rsidR="00634382" w:rsidRPr="000525E1" w:rsidRDefault="00634382" w:rsidP="002931DF">
            <w:pPr>
              <w:rPr>
                <w:rFonts w:cs="Times New Roman"/>
              </w:rPr>
            </w:pPr>
            <w:r w:rsidRPr="000525E1">
              <w:rPr>
                <w:rFonts w:cs="Times New Roman"/>
              </w:rPr>
              <w:t>Participants should be aware that they may refuse to (further) participate, withdraw their consent, and have their data removed from the</w:t>
            </w:r>
            <w:r w:rsidR="00D637F9" w:rsidRPr="000525E1">
              <w:rPr>
                <w:rFonts w:cs="Times New Roman"/>
              </w:rPr>
              <w:t xml:space="preserve"> </w:t>
            </w:r>
            <w:r w:rsidRPr="000525E1">
              <w:rPr>
                <w:rFonts w:cs="Times New Roman"/>
              </w:rPr>
              <w:t>study at any time.</w:t>
            </w:r>
            <w:r w:rsidR="006B2660" w:rsidRPr="000525E1">
              <w:rPr>
                <w:rFonts w:cs="Times New Roman"/>
              </w:rPr>
              <w:t xml:space="preserve"> If there is a </w:t>
            </w:r>
            <w:r w:rsidR="00B34DF0" w:rsidRPr="000525E1">
              <w:rPr>
                <w:rFonts w:cs="Times New Roman"/>
              </w:rPr>
              <w:t xml:space="preserve">deadline for when they can withdraw their consent, then </w:t>
            </w:r>
            <w:r w:rsidR="00564461" w:rsidRPr="000525E1">
              <w:rPr>
                <w:rFonts w:cs="Times New Roman"/>
              </w:rPr>
              <w:t>the reasons need to be explained, and the deadline should be clearly communicated.</w:t>
            </w:r>
          </w:p>
          <w:p w14:paraId="0E7F1034" w14:textId="77777777" w:rsidR="00D637F9" w:rsidRPr="000525E1" w:rsidRDefault="00D637F9" w:rsidP="002931DF">
            <w:pPr>
              <w:rPr>
                <w:rFonts w:cs="Times New Roman"/>
              </w:rPr>
            </w:pPr>
          </w:p>
          <w:p w14:paraId="5C600391" w14:textId="0F680E01" w:rsidR="002931DF" w:rsidRPr="000525E1" w:rsidRDefault="009E4D5F" w:rsidP="002931DF">
            <w:pPr>
              <w:rPr>
                <w:rFonts w:cs="Times New Roman"/>
              </w:rPr>
            </w:pPr>
            <w:r w:rsidRPr="000525E1">
              <w:rPr>
                <w:rFonts w:cs="Times New Roman"/>
              </w:rPr>
              <w:t>Furthermore, c</w:t>
            </w:r>
            <w:r w:rsidR="002931DF" w:rsidRPr="000525E1">
              <w:rPr>
                <w:rFonts w:cs="Times New Roman"/>
              </w:rPr>
              <w:t xml:space="preserve">onsent protocols require that participants </w:t>
            </w:r>
            <w:r w:rsidR="002264FA" w:rsidRPr="000525E1">
              <w:rPr>
                <w:rFonts w:cs="Times New Roman"/>
              </w:rPr>
              <w:t>be</w:t>
            </w:r>
            <w:r w:rsidR="002931DF" w:rsidRPr="000525E1">
              <w:rPr>
                <w:rFonts w:cs="Times New Roman"/>
              </w:rPr>
              <w:t xml:space="preserve"> provided with information </w:t>
            </w:r>
            <w:r w:rsidR="002264FA" w:rsidRPr="000525E1">
              <w:rPr>
                <w:rFonts w:cs="Times New Roman"/>
              </w:rPr>
              <w:t>on</w:t>
            </w:r>
            <w:r w:rsidR="002931DF" w:rsidRPr="000525E1">
              <w:rPr>
                <w:rFonts w:cs="Times New Roman"/>
              </w:rPr>
              <w:t xml:space="preserve"> whom to turn to in case of disagreement</w:t>
            </w:r>
            <w:r w:rsidR="002264FA" w:rsidRPr="000525E1">
              <w:rPr>
                <w:rFonts w:cs="Times New Roman"/>
              </w:rPr>
              <w:t xml:space="preserve">, </w:t>
            </w:r>
            <w:r w:rsidR="002931DF" w:rsidRPr="000525E1">
              <w:rPr>
                <w:rFonts w:cs="Times New Roman"/>
              </w:rPr>
              <w:t>complaints</w:t>
            </w:r>
            <w:r w:rsidR="002264FA" w:rsidRPr="000525E1">
              <w:rPr>
                <w:rFonts w:cs="Times New Roman"/>
              </w:rPr>
              <w:t xml:space="preserve"> or unexpected or accidental findings that may affect them</w:t>
            </w:r>
            <w:r w:rsidR="00BF186D" w:rsidRPr="000525E1">
              <w:rPr>
                <w:rFonts w:cs="Times New Roman"/>
              </w:rPr>
              <w:t>.</w:t>
            </w:r>
          </w:p>
          <w:p w14:paraId="1D7256B6" w14:textId="77777777" w:rsidR="00D637F9" w:rsidRPr="000525E1" w:rsidRDefault="00D637F9" w:rsidP="00B55CF8">
            <w:pPr>
              <w:rPr>
                <w:rFonts w:cs="Times New Roman"/>
                <w:szCs w:val="24"/>
              </w:rPr>
            </w:pPr>
          </w:p>
          <w:p w14:paraId="439D0672" w14:textId="728484EA" w:rsidR="00BF186D" w:rsidRPr="000525E1" w:rsidRDefault="00BF186D" w:rsidP="002931DF">
            <w:pPr>
              <w:rPr>
                <w:rFonts w:cs="Times New Roman"/>
              </w:rPr>
            </w:pPr>
            <w:r w:rsidRPr="000525E1">
              <w:rPr>
                <w:rFonts w:cs="Times New Roman"/>
                <w:szCs w:val="24"/>
              </w:rPr>
              <w:t>Consent is</w:t>
            </w:r>
            <w:r w:rsidR="002264FA" w:rsidRPr="000525E1">
              <w:rPr>
                <w:rFonts w:cs="Times New Roman"/>
                <w:szCs w:val="24"/>
              </w:rPr>
              <w:t xml:space="preserve">, by default, </w:t>
            </w:r>
            <w:r w:rsidR="002264FA" w:rsidRPr="000525E1">
              <w:rPr>
                <w:rFonts w:cs="Times New Roman"/>
                <w:i/>
                <w:iCs/>
                <w:szCs w:val="24"/>
              </w:rPr>
              <w:t>active</w:t>
            </w:r>
            <w:r w:rsidR="002264FA" w:rsidRPr="000525E1">
              <w:rPr>
                <w:rFonts w:cs="Times New Roman"/>
                <w:szCs w:val="24"/>
              </w:rPr>
              <w:t xml:space="preserve">, which means that the participant is knowledgeable about the purpose of the research and actively agrees to participate in it under the conditions spelt out to them. </w:t>
            </w:r>
            <w:r w:rsidR="00A94224" w:rsidRPr="000525E1">
              <w:rPr>
                <w:rFonts w:cs="Times New Roman"/>
                <w:szCs w:val="24"/>
              </w:rPr>
              <w:t>Passive consent can be accepted in limited circumstances, when specific</w:t>
            </w:r>
            <w:r w:rsidR="001F38FD" w:rsidRPr="000525E1">
              <w:rPr>
                <w:rFonts w:cs="Times New Roman"/>
                <w:szCs w:val="24"/>
              </w:rPr>
              <w:t>, relevant</w:t>
            </w:r>
            <w:r w:rsidR="00A94224" w:rsidRPr="000525E1">
              <w:rPr>
                <w:rFonts w:cs="Times New Roman"/>
                <w:szCs w:val="24"/>
              </w:rPr>
              <w:t xml:space="preserve"> criteria are met, most importantly, when the research poses minimal risk to participants, obtaining active consent is impractical or would significantly hinder participation, and participants or their guardians are fully informed and provided with a clear, accessible opportunity to opt out. </w:t>
            </w:r>
          </w:p>
          <w:p w14:paraId="42C5B9EE" w14:textId="77777777" w:rsidR="005B7EC1" w:rsidRPr="000525E1" w:rsidRDefault="005B7EC1" w:rsidP="005D1E9E">
            <w:pPr>
              <w:rPr>
                <w:rFonts w:cs="Times New Roman"/>
              </w:rPr>
            </w:pPr>
          </w:p>
          <w:p w14:paraId="2AA01114" w14:textId="5A8A4F9C" w:rsidR="005D1E9E" w:rsidRPr="000525E1" w:rsidRDefault="00D221BD" w:rsidP="005D1E9E">
            <w:pPr>
              <w:rPr>
                <w:rFonts w:cs="Times New Roman"/>
              </w:rPr>
            </w:pPr>
            <w:r w:rsidRPr="000525E1">
              <w:rPr>
                <w:rFonts w:cs="Times New Roman"/>
              </w:rPr>
              <w:t>When deception is not disclosed in the initial consent, a prompt debriefing at the study’s conclusion is mandatory. As part of the informed consent process, the debriefing must allow participants to opt out and withdraw their data</w:t>
            </w:r>
            <w:r w:rsidR="00D445D3" w:rsidRPr="000525E1">
              <w:rPr>
                <w:rFonts w:cs="Times New Roman"/>
              </w:rPr>
              <w:t>, ensuring</w:t>
            </w:r>
            <w:r w:rsidRPr="000525E1">
              <w:rPr>
                <w:rFonts w:cs="Times New Roman"/>
              </w:rPr>
              <w:t xml:space="preserve"> genuinely informed participation.</w:t>
            </w:r>
          </w:p>
          <w:p w14:paraId="4B819FE1" w14:textId="77777777" w:rsidR="00D221BD" w:rsidRPr="000525E1" w:rsidRDefault="00D221BD" w:rsidP="005D1E9E">
            <w:pPr>
              <w:rPr>
                <w:rFonts w:cs="Times New Roman"/>
              </w:rPr>
            </w:pPr>
          </w:p>
          <w:p w14:paraId="7A0D2917" w14:textId="4FBE94D3" w:rsidR="002931DF" w:rsidRPr="000525E1" w:rsidRDefault="002931DF" w:rsidP="002931DF">
            <w:pPr>
              <w:rPr>
                <w:rFonts w:cs="Times New Roman"/>
                <w:b/>
              </w:rPr>
            </w:pPr>
            <w:r w:rsidRPr="000525E1">
              <w:rPr>
                <w:rFonts w:cs="Times New Roman"/>
                <w:b/>
              </w:rPr>
              <w:t xml:space="preserve">What informed ethical consent </w:t>
            </w:r>
            <w:r w:rsidRPr="000525E1">
              <w:rPr>
                <w:rFonts w:cs="Times New Roman"/>
                <w:b/>
                <w:u w:val="single"/>
              </w:rPr>
              <w:t>is not</w:t>
            </w:r>
          </w:p>
          <w:p w14:paraId="7F0F4BB3" w14:textId="77777777" w:rsidR="00A156CB" w:rsidRPr="000525E1" w:rsidRDefault="002931DF" w:rsidP="004B77CF">
            <w:pPr>
              <w:pStyle w:val="ListParagraph"/>
              <w:rPr>
                <w:rFonts w:cs="Times New Roman"/>
              </w:rPr>
            </w:pPr>
            <w:r w:rsidRPr="000525E1">
              <w:rPr>
                <w:rFonts w:cs="Times New Roman"/>
              </w:rPr>
              <w:t>Informed consent about data use according to legal principles (GDPR).</w:t>
            </w:r>
          </w:p>
          <w:p w14:paraId="65D860D0" w14:textId="769F7634" w:rsidR="00635A17" w:rsidRPr="000525E1" w:rsidRDefault="004E25B7" w:rsidP="004B77CF">
            <w:pPr>
              <w:pStyle w:val="ListParagraph"/>
              <w:rPr>
                <w:rFonts w:cs="Times New Roman"/>
              </w:rPr>
            </w:pPr>
            <w:r w:rsidRPr="000525E1">
              <w:rPr>
                <w:rFonts w:cs="Times New Roman"/>
              </w:rPr>
              <w:t>Notice</w:t>
            </w:r>
            <w:r w:rsidR="00900A0B" w:rsidRPr="000525E1">
              <w:rPr>
                <w:rFonts w:cs="Times New Roman"/>
              </w:rPr>
              <w:t xml:space="preserve"> that while legal aspects of data storage and use are important</w:t>
            </w:r>
            <w:r w:rsidR="00635A17" w:rsidRPr="000525E1">
              <w:rPr>
                <w:rFonts w:cs="Times New Roman"/>
              </w:rPr>
              <w:t xml:space="preserve"> and should be informed about,</w:t>
            </w:r>
            <w:r w:rsidR="00BF186D" w:rsidRPr="000525E1">
              <w:rPr>
                <w:rFonts w:cs="Times New Roman"/>
              </w:rPr>
              <w:t xml:space="preserve"> they are</w:t>
            </w:r>
            <w:r w:rsidR="00D36F55" w:rsidRPr="000525E1">
              <w:rPr>
                <w:rFonts w:cs="Times New Roman"/>
              </w:rPr>
              <w:t xml:space="preserve"> not part</w:t>
            </w:r>
            <w:r w:rsidR="00BF186D" w:rsidRPr="000525E1">
              <w:rPr>
                <w:rFonts w:cs="Times New Roman"/>
              </w:rPr>
              <w:t xml:space="preserve"> of an ethical consent</w:t>
            </w:r>
            <w:r w:rsidR="00635A17" w:rsidRPr="000525E1">
              <w:rPr>
                <w:rFonts w:cs="Times New Roman"/>
              </w:rPr>
              <w:t xml:space="preserve"> about participation</w:t>
            </w:r>
            <w:r w:rsidR="002C2CF8" w:rsidRPr="000525E1">
              <w:rPr>
                <w:rFonts w:cs="Times New Roman"/>
              </w:rPr>
              <w:t xml:space="preserve">. </w:t>
            </w:r>
          </w:p>
          <w:p w14:paraId="362C8826" w14:textId="06FEFBD2" w:rsidR="00A156CB" w:rsidRPr="000525E1" w:rsidRDefault="00A156CB" w:rsidP="00A156CB">
            <w:pPr>
              <w:rPr>
                <w:rFonts w:cs="Times New Roman"/>
              </w:rPr>
            </w:pPr>
          </w:p>
        </w:tc>
      </w:tr>
    </w:tbl>
    <w:p w14:paraId="3857A197" w14:textId="60E57181" w:rsidR="00732E93" w:rsidRPr="000525E1" w:rsidRDefault="00124763" w:rsidP="00840F4A">
      <w:pPr>
        <w:pStyle w:val="Title"/>
        <w:rPr>
          <w:rFonts w:cs="Times New Roman"/>
        </w:rPr>
      </w:pPr>
      <w:r w:rsidRPr="000525E1">
        <w:rPr>
          <w:rFonts w:cs="Times New Roman"/>
        </w:rPr>
        <w:lastRenderedPageBreak/>
        <w:t>Draft</w:t>
      </w:r>
      <w:r w:rsidR="00732E93" w:rsidRPr="000525E1">
        <w:rPr>
          <w:rFonts w:cs="Times New Roman"/>
        </w:rPr>
        <w:t xml:space="preserve"> </w:t>
      </w:r>
      <w:r w:rsidR="00D36F55" w:rsidRPr="000525E1">
        <w:rPr>
          <w:rFonts w:cs="Times New Roman"/>
        </w:rPr>
        <w:t>i</w:t>
      </w:r>
      <w:r w:rsidR="00732E93" w:rsidRPr="000525E1">
        <w:rPr>
          <w:rFonts w:cs="Times New Roman"/>
        </w:rPr>
        <w:t xml:space="preserve">nformed </w:t>
      </w:r>
      <w:r w:rsidR="00D36F55" w:rsidRPr="000525E1">
        <w:rPr>
          <w:rFonts w:cs="Times New Roman"/>
        </w:rPr>
        <w:t>c</w:t>
      </w:r>
      <w:r w:rsidR="00732E93" w:rsidRPr="000525E1">
        <w:rPr>
          <w:rFonts w:cs="Times New Roman"/>
        </w:rPr>
        <w:t xml:space="preserve">onsent </w:t>
      </w:r>
      <w:r w:rsidR="00D36F55" w:rsidRPr="000525E1">
        <w:rPr>
          <w:rFonts w:cs="Times New Roman"/>
        </w:rPr>
        <w:t>f</w:t>
      </w:r>
      <w:r w:rsidR="00732E93" w:rsidRPr="000525E1">
        <w:rPr>
          <w:rFonts w:cs="Times New Roman"/>
        </w:rPr>
        <w:t>orm</w:t>
      </w:r>
    </w:p>
    <w:p w14:paraId="14DEEEB5" w14:textId="77777777" w:rsidR="00732E93" w:rsidRPr="000525E1" w:rsidRDefault="00732E93" w:rsidP="00732E93">
      <w:pPr>
        <w:rPr>
          <w:rFonts w:cs="Times New Roman"/>
        </w:rPr>
      </w:pPr>
    </w:p>
    <w:tbl>
      <w:tblPr>
        <w:tblStyle w:val="TableGrid"/>
        <w:tblW w:w="0" w:type="auto"/>
        <w:tblLook w:val="04A0" w:firstRow="1" w:lastRow="0" w:firstColumn="1" w:lastColumn="0" w:noHBand="0" w:noVBand="1"/>
      </w:tblPr>
      <w:tblGrid>
        <w:gridCol w:w="9350"/>
      </w:tblGrid>
      <w:tr w:rsidR="00B472DA" w:rsidRPr="000525E1" w14:paraId="6CD0F26B" w14:textId="77777777" w:rsidTr="00B472DA">
        <w:tc>
          <w:tcPr>
            <w:tcW w:w="9350" w:type="dxa"/>
            <w:shd w:val="clear" w:color="auto" w:fill="F2F2F2" w:themeFill="background1" w:themeFillShade="F2"/>
          </w:tcPr>
          <w:p w14:paraId="5E0AC9F7" w14:textId="77777777" w:rsidR="002238D5" w:rsidRPr="000525E1" w:rsidRDefault="00BB6E50" w:rsidP="00BB6E50">
            <w:pPr>
              <w:rPr>
                <w:rFonts w:cs="Times New Roman"/>
              </w:rPr>
            </w:pPr>
            <w:r w:rsidRPr="000525E1">
              <w:rPr>
                <w:rFonts w:cs="Times New Roman"/>
              </w:rPr>
              <w:t xml:space="preserve">What is presented here are the elements that the ethical committee examines when assessing IRB applications. </w:t>
            </w:r>
          </w:p>
          <w:p w14:paraId="23938137" w14:textId="782152EB" w:rsidR="00B472DA" w:rsidRPr="000525E1" w:rsidRDefault="002238D5" w:rsidP="002238D5">
            <w:pPr>
              <w:rPr>
                <w:rFonts w:cs="Times New Roman"/>
              </w:rPr>
            </w:pPr>
            <w:r w:rsidRPr="000525E1">
              <w:rPr>
                <w:rFonts w:cs="Times New Roman"/>
              </w:rPr>
              <w:t xml:space="preserve">Adapt this draft form to your proposed research project. </w:t>
            </w:r>
            <w:r w:rsidRPr="000525E1">
              <w:rPr>
                <w:rFonts w:cs="Times New Roman"/>
              </w:rPr>
              <w:br/>
            </w:r>
            <w:r w:rsidR="00B472DA" w:rsidRPr="000525E1">
              <w:rPr>
                <w:rFonts w:cs="Times New Roman"/>
              </w:rPr>
              <w:t xml:space="preserve">Remember that </w:t>
            </w:r>
            <w:r w:rsidR="00BB6E50" w:rsidRPr="000525E1">
              <w:rPr>
                <w:rFonts w:cs="Times New Roman"/>
              </w:rPr>
              <w:t>your</w:t>
            </w:r>
            <w:r w:rsidR="00B472DA" w:rsidRPr="000525E1">
              <w:rPr>
                <w:rFonts w:cs="Times New Roman"/>
              </w:rPr>
              <w:t xml:space="preserve"> consent</w:t>
            </w:r>
            <w:r w:rsidR="00BB6E50" w:rsidRPr="000525E1">
              <w:rPr>
                <w:rFonts w:cs="Times New Roman"/>
              </w:rPr>
              <w:t xml:space="preserve"> form</w:t>
            </w:r>
            <w:r w:rsidR="00B472DA" w:rsidRPr="000525E1">
              <w:rPr>
                <w:rFonts w:cs="Times New Roman"/>
              </w:rPr>
              <w:t xml:space="preserve"> should be </w:t>
            </w:r>
            <w:r w:rsidR="00B472DA" w:rsidRPr="000525E1">
              <w:rPr>
                <w:rFonts w:cs="Times New Roman"/>
                <w:i/>
                <w:iCs/>
              </w:rPr>
              <w:t>communicated in a clear, non-technical and comprehensible language targeted to your participants</w:t>
            </w:r>
            <w:r w:rsidR="00B472DA" w:rsidRPr="000525E1">
              <w:rPr>
                <w:rFonts w:cs="Times New Roman"/>
              </w:rPr>
              <w:t>.</w:t>
            </w:r>
          </w:p>
        </w:tc>
      </w:tr>
    </w:tbl>
    <w:p w14:paraId="4282AEA1" w14:textId="77777777" w:rsidR="00A32929" w:rsidRPr="000525E1" w:rsidRDefault="00A32929" w:rsidP="00732E93">
      <w:pPr>
        <w:rPr>
          <w:rFonts w:cs="Times New Roman"/>
        </w:rPr>
      </w:pPr>
    </w:p>
    <w:p w14:paraId="63FB89BE" w14:textId="5A00060F" w:rsidR="00732E93" w:rsidRPr="000525E1" w:rsidRDefault="00B472DA" w:rsidP="00732E93">
      <w:pPr>
        <w:rPr>
          <w:rFonts w:cs="Times New Roman"/>
        </w:rPr>
      </w:pPr>
      <w:r w:rsidRPr="000525E1">
        <w:rPr>
          <w:rFonts w:cs="Times New Roman"/>
        </w:rPr>
        <w:t>[</w:t>
      </w:r>
      <w:r w:rsidRPr="000525E1">
        <w:rPr>
          <w:rFonts w:cs="Times New Roman"/>
          <w:color w:val="FF0000"/>
        </w:rPr>
        <w:t xml:space="preserve">Title of the study:] </w:t>
      </w:r>
      <w:r w:rsidR="00732E93" w:rsidRPr="000525E1">
        <w:rPr>
          <w:rFonts w:cs="Times New Roman"/>
        </w:rPr>
        <w:t>at [</w:t>
      </w:r>
      <w:r w:rsidR="00732E93" w:rsidRPr="000525E1">
        <w:rPr>
          <w:rFonts w:cs="Times New Roman"/>
          <w:color w:val="FF0000"/>
        </w:rPr>
        <w:t>your university or</w:t>
      </w:r>
      <w:r w:rsidR="00DF7D88" w:rsidRPr="000525E1">
        <w:rPr>
          <w:rFonts w:cs="Times New Roman"/>
          <w:color w:val="FF0000"/>
        </w:rPr>
        <w:t xml:space="preserve"> </w:t>
      </w:r>
      <w:r w:rsidR="00732E93" w:rsidRPr="000525E1">
        <w:rPr>
          <w:rFonts w:cs="Times New Roman"/>
          <w:color w:val="FF0000"/>
        </w:rPr>
        <w:t>research institute</w:t>
      </w:r>
      <w:r w:rsidR="00732E93" w:rsidRPr="000525E1">
        <w:rPr>
          <w:rFonts w:cs="Times New Roman"/>
        </w:rPr>
        <w:t>]</w:t>
      </w:r>
      <w:r w:rsidRPr="000525E1">
        <w:rPr>
          <w:rFonts w:cs="Times New Roman"/>
        </w:rPr>
        <w:t>.</w:t>
      </w:r>
    </w:p>
    <w:p w14:paraId="385262B7" w14:textId="2CA90B0B" w:rsidR="003B1D34" w:rsidRPr="000525E1" w:rsidRDefault="00732E93" w:rsidP="00D36F55">
      <w:pPr>
        <w:rPr>
          <w:rFonts w:cs="Times New Roman"/>
          <w:bCs/>
        </w:rPr>
      </w:pPr>
      <w:r w:rsidRPr="000525E1">
        <w:rPr>
          <w:rFonts w:cs="Times New Roman"/>
        </w:rPr>
        <w:t>Thank you for</w:t>
      </w:r>
      <w:r w:rsidR="00124763" w:rsidRPr="000525E1">
        <w:rPr>
          <w:rFonts w:cs="Times New Roman"/>
        </w:rPr>
        <w:t xml:space="preserve"> considering</w:t>
      </w:r>
      <w:r w:rsidRPr="000525E1">
        <w:rPr>
          <w:rFonts w:cs="Times New Roman"/>
        </w:rPr>
        <w:t xml:space="preserve"> </w:t>
      </w:r>
      <w:r w:rsidR="00124763" w:rsidRPr="000525E1">
        <w:rPr>
          <w:rFonts w:cs="Times New Roman"/>
        </w:rPr>
        <w:t>participating</w:t>
      </w:r>
      <w:r w:rsidRPr="000525E1">
        <w:rPr>
          <w:rFonts w:cs="Times New Roman"/>
        </w:rPr>
        <w:t xml:space="preserve"> in this study about </w:t>
      </w:r>
      <w:r w:rsidR="003B1D34" w:rsidRPr="000525E1">
        <w:rPr>
          <w:rFonts w:cs="Times New Roman"/>
        </w:rPr>
        <w:t>[</w:t>
      </w:r>
      <w:r w:rsidRPr="000525E1">
        <w:rPr>
          <w:rFonts w:cs="Times New Roman"/>
          <w:bCs/>
          <w:color w:val="FF0000"/>
        </w:rPr>
        <w:t xml:space="preserve">give </w:t>
      </w:r>
      <w:r w:rsidR="00124763" w:rsidRPr="000525E1">
        <w:rPr>
          <w:rFonts w:cs="Times New Roman"/>
          <w:bCs/>
          <w:color w:val="FF0000"/>
        </w:rPr>
        <w:t xml:space="preserve">a </w:t>
      </w:r>
      <w:r w:rsidRPr="000525E1">
        <w:rPr>
          <w:rFonts w:cs="Times New Roman"/>
          <w:bCs/>
          <w:color w:val="FF0000"/>
        </w:rPr>
        <w:t>brief</w:t>
      </w:r>
      <w:r w:rsidR="00880A8E" w:rsidRPr="000525E1">
        <w:rPr>
          <w:rFonts w:cs="Times New Roman"/>
          <w:bCs/>
          <w:color w:val="FF0000"/>
        </w:rPr>
        <w:t xml:space="preserve"> </w:t>
      </w:r>
      <w:r w:rsidRPr="000525E1">
        <w:rPr>
          <w:rFonts w:cs="Times New Roman"/>
          <w:bCs/>
          <w:color w:val="FF0000"/>
        </w:rPr>
        <w:t>explanation of the study</w:t>
      </w:r>
      <w:r w:rsidRPr="000525E1">
        <w:rPr>
          <w:rFonts w:cs="Times New Roman"/>
          <w:bCs/>
        </w:rPr>
        <w:t xml:space="preserve">]. </w:t>
      </w:r>
    </w:p>
    <w:p w14:paraId="3499C618" w14:textId="71B498AF" w:rsidR="00732E93" w:rsidRPr="000525E1" w:rsidRDefault="00732E93" w:rsidP="00D36F55">
      <w:pPr>
        <w:rPr>
          <w:rFonts w:cs="Times New Roman"/>
          <w:bCs/>
        </w:rPr>
      </w:pPr>
      <w:r w:rsidRPr="000525E1">
        <w:rPr>
          <w:rFonts w:cs="Times New Roman"/>
          <w:bCs/>
        </w:rPr>
        <w:t xml:space="preserve">Below </w:t>
      </w:r>
      <w:proofErr w:type="gramStart"/>
      <w:r w:rsidRPr="000525E1">
        <w:rPr>
          <w:rFonts w:cs="Times New Roman"/>
          <w:bCs/>
        </w:rPr>
        <w:t>is</w:t>
      </w:r>
      <w:proofErr w:type="gramEnd"/>
      <w:r w:rsidRPr="000525E1">
        <w:rPr>
          <w:rFonts w:cs="Times New Roman"/>
          <w:bCs/>
        </w:rPr>
        <w:t xml:space="preserve"> a description of the research procedures and an</w:t>
      </w:r>
      <w:r w:rsidR="00880A8E" w:rsidRPr="000525E1">
        <w:rPr>
          <w:rFonts w:cs="Times New Roman"/>
          <w:bCs/>
        </w:rPr>
        <w:t xml:space="preserve"> </w:t>
      </w:r>
      <w:r w:rsidRPr="000525E1">
        <w:rPr>
          <w:rFonts w:cs="Times New Roman"/>
          <w:bCs/>
        </w:rPr>
        <w:t xml:space="preserve">explanation of your rights as a research participant. </w:t>
      </w:r>
      <w:r w:rsidR="00124763" w:rsidRPr="000525E1">
        <w:rPr>
          <w:rFonts w:cs="Times New Roman"/>
          <w:bCs/>
        </w:rPr>
        <w:t>Following</w:t>
      </w:r>
      <w:r w:rsidRPr="000525E1">
        <w:rPr>
          <w:rFonts w:cs="Times New Roman"/>
          <w:bCs/>
        </w:rPr>
        <w:t xml:space="preserve"> the ethics</w:t>
      </w:r>
      <w:r w:rsidR="00880A8E" w:rsidRPr="000525E1">
        <w:rPr>
          <w:rFonts w:cs="Times New Roman"/>
          <w:bCs/>
        </w:rPr>
        <w:t xml:space="preserve"> </w:t>
      </w:r>
      <w:r w:rsidRPr="000525E1">
        <w:rPr>
          <w:rFonts w:cs="Times New Roman"/>
          <w:bCs/>
        </w:rPr>
        <w:t>code of the [</w:t>
      </w:r>
      <w:r w:rsidRPr="000525E1">
        <w:rPr>
          <w:rFonts w:cs="Times New Roman"/>
          <w:bCs/>
          <w:color w:val="FF0000"/>
        </w:rPr>
        <w:t>local institution</w:t>
      </w:r>
      <w:r w:rsidRPr="000525E1">
        <w:rPr>
          <w:rFonts w:cs="Times New Roman"/>
          <w:bCs/>
        </w:rPr>
        <w:t>], you are asked to read this information carefully. You</w:t>
      </w:r>
      <w:r w:rsidR="00880A8E" w:rsidRPr="000525E1">
        <w:rPr>
          <w:rFonts w:cs="Times New Roman"/>
          <w:bCs/>
        </w:rPr>
        <w:t xml:space="preserve"> </w:t>
      </w:r>
      <w:r w:rsidRPr="000525E1">
        <w:rPr>
          <w:rFonts w:cs="Times New Roman"/>
          <w:bCs/>
        </w:rPr>
        <w:t xml:space="preserve">are entitled to receive a copy of this form </w:t>
      </w:r>
      <w:r w:rsidR="00124763" w:rsidRPr="000525E1">
        <w:rPr>
          <w:rFonts w:cs="Times New Roman"/>
          <w:bCs/>
        </w:rPr>
        <w:t>if you agree to proceed under the stated terms</w:t>
      </w:r>
      <w:r w:rsidRPr="000525E1">
        <w:rPr>
          <w:rFonts w:cs="Times New Roman"/>
          <w:bCs/>
        </w:rPr>
        <w:t>.</w:t>
      </w:r>
    </w:p>
    <w:p w14:paraId="7F2D1D89" w14:textId="4D4CFBE6" w:rsidR="00732E93" w:rsidRPr="000525E1" w:rsidRDefault="00732E93" w:rsidP="00732E93">
      <w:pPr>
        <w:rPr>
          <w:rFonts w:cs="Times New Roman"/>
          <w:bCs/>
        </w:rPr>
      </w:pPr>
      <w:r w:rsidRPr="000525E1">
        <w:rPr>
          <w:rFonts w:cs="Times New Roman"/>
          <w:bCs/>
        </w:rPr>
        <w:t>The purpose of this research is [</w:t>
      </w:r>
      <w:r w:rsidRPr="000525E1">
        <w:rPr>
          <w:rFonts w:cs="Times New Roman"/>
          <w:bCs/>
          <w:color w:val="FF0000"/>
        </w:rPr>
        <w:t xml:space="preserve">give </w:t>
      </w:r>
      <w:r w:rsidR="00A156CB" w:rsidRPr="000525E1">
        <w:rPr>
          <w:rFonts w:cs="Times New Roman"/>
          <w:bCs/>
          <w:color w:val="FF0000"/>
        </w:rPr>
        <w:t xml:space="preserve">a </w:t>
      </w:r>
      <w:r w:rsidRPr="000525E1">
        <w:rPr>
          <w:rFonts w:cs="Times New Roman"/>
          <w:bCs/>
          <w:color w:val="FF0000"/>
        </w:rPr>
        <w:t>brief description</w:t>
      </w:r>
      <w:r w:rsidR="00786BD6" w:rsidRPr="000525E1">
        <w:rPr>
          <w:rFonts w:cs="Times New Roman"/>
          <w:bCs/>
          <w:color w:val="FF0000"/>
        </w:rPr>
        <w:t xml:space="preserve"> </w:t>
      </w:r>
      <w:r w:rsidRPr="000525E1">
        <w:rPr>
          <w:rFonts w:cs="Times New Roman"/>
          <w:bCs/>
          <w:color w:val="FF0000"/>
        </w:rPr>
        <w:t xml:space="preserve">of </w:t>
      </w:r>
      <w:r w:rsidR="00124763" w:rsidRPr="000525E1">
        <w:rPr>
          <w:rFonts w:cs="Times New Roman"/>
          <w:bCs/>
          <w:color w:val="FF0000"/>
        </w:rPr>
        <w:t xml:space="preserve">the </w:t>
      </w:r>
      <w:r w:rsidRPr="000525E1">
        <w:rPr>
          <w:rFonts w:cs="Times New Roman"/>
          <w:bCs/>
          <w:color w:val="FF0000"/>
        </w:rPr>
        <w:t>study purpose here</w:t>
      </w:r>
      <w:r w:rsidRPr="000525E1">
        <w:rPr>
          <w:rFonts w:cs="Times New Roman"/>
          <w:bCs/>
        </w:rPr>
        <w:t>]. This research is funded by [</w:t>
      </w:r>
      <w:r w:rsidRPr="000525E1">
        <w:rPr>
          <w:rFonts w:cs="Times New Roman"/>
          <w:bCs/>
          <w:color w:val="FF0000"/>
        </w:rPr>
        <w:t xml:space="preserve">insert here, </w:t>
      </w:r>
      <w:r w:rsidR="00124763" w:rsidRPr="000525E1">
        <w:rPr>
          <w:rFonts w:cs="Times New Roman"/>
          <w:bCs/>
          <w:color w:val="FF0000"/>
        </w:rPr>
        <w:t>at least the institution, if not external</w:t>
      </w:r>
      <w:r w:rsidRPr="000525E1">
        <w:rPr>
          <w:rFonts w:cs="Times New Roman"/>
          <w:bCs/>
        </w:rPr>
        <w:t>].</w:t>
      </w:r>
    </w:p>
    <w:p w14:paraId="3E8957D2" w14:textId="4E20A835" w:rsidR="00732E93" w:rsidRPr="000525E1" w:rsidRDefault="00732E93" w:rsidP="00732E93">
      <w:pPr>
        <w:rPr>
          <w:rFonts w:cs="Times New Roman"/>
          <w:bCs/>
        </w:rPr>
      </w:pPr>
      <w:r w:rsidRPr="000525E1">
        <w:rPr>
          <w:rFonts w:cs="Times New Roman"/>
          <w:bCs/>
        </w:rPr>
        <w:t>The potential conflicts of interest are [</w:t>
      </w:r>
      <w:r w:rsidRPr="000525E1">
        <w:rPr>
          <w:rFonts w:cs="Times New Roman"/>
          <w:bCs/>
          <w:color w:val="FF0000"/>
        </w:rPr>
        <w:t>describe any known</w:t>
      </w:r>
      <w:r w:rsidRPr="000525E1">
        <w:rPr>
          <w:rFonts w:cs="Times New Roman"/>
          <w:bCs/>
        </w:rPr>
        <w:t>]. [</w:t>
      </w:r>
      <w:r w:rsidRPr="000525E1">
        <w:rPr>
          <w:rFonts w:cs="Times New Roman"/>
          <w:bCs/>
          <w:color w:val="FF0000"/>
        </w:rPr>
        <w:t>OR</w:t>
      </w:r>
      <w:r w:rsidRPr="000525E1">
        <w:rPr>
          <w:rFonts w:cs="Times New Roman"/>
          <w:bCs/>
        </w:rPr>
        <w:t xml:space="preserve">] </w:t>
      </w:r>
      <w:r w:rsidR="00B472DA" w:rsidRPr="000525E1">
        <w:rPr>
          <w:rFonts w:cs="Times New Roman"/>
          <w:bCs/>
        </w:rPr>
        <w:t>This research study has no known conflicts of interest</w:t>
      </w:r>
      <w:r w:rsidRPr="000525E1">
        <w:rPr>
          <w:rFonts w:cs="Times New Roman"/>
          <w:bCs/>
        </w:rPr>
        <w:t>.</w:t>
      </w:r>
    </w:p>
    <w:p w14:paraId="03AAF928" w14:textId="54978FB7" w:rsidR="00732E93" w:rsidRPr="000525E1" w:rsidRDefault="00732E93" w:rsidP="00732E93">
      <w:pPr>
        <w:rPr>
          <w:rFonts w:cs="Times New Roman"/>
          <w:bCs/>
        </w:rPr>
      </w:pPr>
      <w:r w:rsidRPr="000525E1">
        <w:rPr>
          <w:rFonts w:cs="Times New Roman"/>
          <w:bCs/>
        </w:rPr>
        <w:t>Your participation will last for approximately [</w:t>
      </w:r>
      <w:r w:rsidRPr="000525E1">
        <w:rPr>
          <w:rFonts w:cs="Times New Roman"/>
          <w:bCs/>
          <w:color w:val="FF0000"/>
        </w:rPr>
        <w:t>duration estimate</w:t>
      </w:r>
      <w:r w:rsidRPr="000525E1">
        <w:rPr>
          <w:rFonts w:cs="Times New Roman"/>
          <w:bCs/>
        </w:rPr>
        <w:t>]</w:t>
      </w:r>
      <w:r w:rsidR="00AE57BB" w:rsidRPr="000525E1">
        <w:rPr>
          <w:rFonts w:cs="Times New Roman"/>
          <w:bCs/>
        </w:rPr>
        <w:t xml:space="preserve"> </w:t>
      </w:r>
      <w:r w:rsidRPr="000525E1">
        <w:rPr>
          <w:rFonts w:cs="Times New Roman"/>
          <w:bCs/>
        </w:rPr>
        <w:t>and will take</w:t>
      </w:r>
      <w:r w:rsidR="00786BD6" w:rsidRPr="000525E1">
        <w:rPr>
          <w:rFonts w:cs="Times New Roman"/>
          <w:bCs/>
        </w:rPr>
        <w:t xml:space="preserve"> </w:t>
      </w:r>
      <w:r w:rsidRPr="000525E1">
        <w:rPr>
          <w:rFonts w:cs="Times New Roman"/>
          <w:bCs/>
        </w:rPr>
        <w:t>place at [</w:t>
      </w:r>
      <w:r w:rsidRPr="000525E1">
        <w:rPr>
          <w:rFonts w:cs="Times New Roman"/>
          <w:bCs/>
          <w:color w:val="FF0000"/>
        </w:rPr>
        <w:t>location</w:t>
      </w:r>
      <w:r w:rsidRPr="000525E1">
        <w:rPr>
          <w:rFonts w:cs="Times New Roman"/>
          <w:bCs/>
        </w:rPr>
        <w:t>] at the following times [</w:t>
      </w:r>
      <w:r w:rsidRPr="000525E1">
        <w:rPr>
          <w:rFonts w:cs="Times New Roman"/>
          <w:bCs/>
          <w:color w:val="FF0000"/>
        </w:rPr>
        <w:t>dates/times</w:t>
      </w:r>
      <w:r w:rsidRPr="000525E1">
        <w:rPr>
          <w:rFonts w:cs="Times New Roman"/>
          <w:bCs/>
        </w:rPr>
        <w:t>]. You will receive [</w:t>
      </w:r>
      <w:r w:rsidRPr="000525E1">
        <w:rPr>
          <w:rFonts w:cs="Times New Roman"/>
          <w:bCs/>
          <w:color w:val="FF0000"/>
        </w:rPr>
        <w:t>insert</w:t>
      </w:r>
      <w:r w:rsidR="00786BD6" w:rsidRPr="000525E1">
        <w:rPr>
          <w:rFonts w:cs="Times New Roman"/>
          <w:bCs/>
          <w:color w:val="FF0000"/>
        </w:rPr>
        <w:t xml:space="preserve"> </w:t>
      </w:r>
      <w:r w:rsidRPr="000525E1">
        <w:rPr>
          <w:rFonts w:cs="Times New Roman"/>
          <w:bCs/>
          <w:color w:val="FF0000"/>
        </w:rPr>
        <w:t>reimbursement, i.e. number of PPU, amount of money, a chance to win a voucher</w:t>
      </w:r>
      <w:r w:rsidR="00786BD6" w:rsidRPr="000525E1">
        <w:rPr>
          <w:rFonts w:cs="Times New Roman"/>
          <w:bCs/>
          <w:color w:val="FF0000"/>
        </w:rPr>
        <w:t xml:space="preserve"> </w:t>
      </w:r>
      <w:r w:rsidRPr="000525E1">
        <w:rPr>
          <w:rFonts w:cs="Times New Roman"/>
          <w:bCs/>
          <w:color w:val="FF0000"/>
        </w:rPr>
        <w:t>or, ‘no reimbursement’</w:t>
      </w:r>
      <w:r w:rsidRPr="000525E1">
        <w:rPr>
          <w:rFonts w:cs="Times New Roman"/>
          <w:bCs/>
        </w:rPr>
        <w:t xml:space="preserve">] for </w:t>
      </w:r>
      <w:r w:rsidR="00BB6E50" w:rsidRPr="000525E1">
        <w:rPr>
          <w:rFonts w:cs="Times New Roman"/>
          <w:bCs/>
        </w:rPr>
        <w:t>participating</w:t>
      </w:r>
      <w:r w:rsidRPr="000525E1">
        <w:rPr>
          <w:rFonts w:cs="Times New Roman"/>
          <w:bCs/>
        </w:rPr>
        <w:t xml:space="preserve"> in this study.</w:t>
      </w:r>
    </w:p>
    <w:p w14:paraId="2B55C935" w14:textId="69521CF0" w:rsidR="00732E93" w:rsidRPr="000525E1" w:rsidRDefault="00732E93" w:rsidP="00732E93">
      <w:pPr>
        <w:rPr>
          <w:rFonts w:cs="Times New Roman"/>
        </w:rPr>
      </w:pPr>
      <w:r w:rsidRPr="000525E1">
        <w:rPr>
          <w:rFonts w:cs="Times New Roman"/>
        </w:rPr>
        <w:t>During this study, you will be asked to [</w:t>
      </w:r>
      <w:r w:rsidRPr="000525E1">
        <w:rPr>
          <w:rFonts w:cs="Times New Roman"/>
          <w:color w:val="FF0000"/>
        </w:rPr>
        <w:t xml:space="preserve">insert </w:t>
      </w:r>
      <w:r w:rsidR="00F37AAC" w:rsidRPr="000525E1">
        <w:rPr>
          <w:rFonts w:cs="Times New Roman"/>
          <w:color w:val="FF0000"/>
        </w:rPr>
        <w:t xml:space="preserve">a </w:t>
      </w:r>
      <w:r w:rsidRPr="000525E1">
        <w:rPr>
          <w:rFonts w:cs="Times New Roman"/>
          <w:color w:val="FF0000"/>
        </w:rPr>
        <w:t>brief description</w:t>
      </w:r>
      <w:r w:rsidR="00786BD6" w:rsidRPr="000525E1">
        <w:rPr>
          <w:rFonts w:cs="Times New Roman"/>
          <w:color w:val="FF0000"/>
        </w:rPr>
        <w:t xml:space="preserve"> </w:t>
      </w:r>
      <w:r w:rsidRPr="000525E1">
        <w:rPr>
          <w:rFonts w:cs="Times New Roman"/>
          <w:color w:val="FF0000"/>
        </w:rPr>
        <w:t>of what the participant will do</w:t>
      </w:r>
      <w:r w:rsidRPr="000525E1">
        <w:rPr>
          <w:rFonts w:cs="Times New Roman"/>
        </w:rPr>
        <w:t xml:space="preserve">]. You </w:t>
      </w:r>
      <w:r w:rsidR="00EA1C5F" w:rsidRPr="000525E1">
        <w:rPr>
          <w:rFonts w:cs="Times New Roman"/>
        </w:rPr>
        <w:t xml:space="preserve">should be </w:t>
      </w:r>
      <w:r w:rsidRPr="000525E1">
        <w:rPr>
          <w:rFonts w:cs="Times New Roman"/>
        </w:rPr>
        <w:t>aware that [</w:t>
      </w:r>
      <w:r w:rsidRPr="000525E1">
        <w:rPr>
          <w:rFonts w:cs="Times New Roman"/>
          <w:color w:val="FF0000"/>
        </w:rPr>
        <w:t>describe any risks that are</w:t>
      </w:r>
      <w:r w:rsidR="00786BD6" w:rsidRPr="000525E1">
        <w:rPr>
          <w:rFonts w:cs="Times New Roman"/>
          <w:color w:val="FF0000"/>
        </w:rPr>
        <w:t xml:space="preserve"> </w:t>
      </w:r>
      <w:r w:rsidRPr="000525E1">
        <w:rPr>
          <w:rFonts w:cs="Times New Roman"/>
          <w:color w:val="FF0000"/>
        </w:rPr>
        <w:t>known</w:t>
      </w:r>
      <w:r w:rsidRPr="000525E1">
        <w:rPr>
          <w:rFonts w:cs="Times New Roman"/>
        </w:rPr>
        <w:t>]. [</w:t>
      </w:r>
      <w:r w:rsidRPr="000525E1">
        <w:rPr>
          <w:rFonts w:cs="Times New Roman"/>
          <w:color w:val="FF0000"/>
        </w:rPr>
        <w:t>OR</w:t>
      </w:r>
      <w:r w:rsidRPr="000525E1">
        <w:rPr>
          <w:rFonts w:cs="Times New Roman"/>
        </w:rPr>
        <w:t xml:space="preserve">] </w:t>
      </w:r>
      <w:r w:rsidR="00BB6E50" w:rsidRPr="000525E1">
        <w:rPr>
          <w:rFonts w:cs="Times New Roman"/>
        </w:rPr>
        <w:t xml:space="preserve">No known or anticipated risks are </w:t>
      </w:r>
      <w:r w:rsidRPr="000525E1">
        <w:rPr>
          <w:rFonts w:cs="Times New Roman"/>
        </w:rPr>
        <w:t>associated with participation</w:t>
      </w:r>
      <w:r w:rsidR="00786BD6" w:rsidRPr="000525E1">
        <w:rPr>
          <w:rFonts w:cs="Times New Roman"/>
        </w:rPr>
        <w:t xml:space="preserve"> </w:t>
      </w:r>
      <w:r w:rsidRPr="000525E1">
        <w:rPr>
          <w:rFonts w:cs="Times New Roman"/>
        </w:rPr>
        <w:t>in this study.</w:t>
      </w:r>
    </w:p>
    <w:p w14:paraId="596799C6" w14:textId="6787837F" w:rsidR="00732E93" w:rsidRPr="000525E1" w:rsidRDefault="00732E93" w:rsidP="00F37AAC">
      <w:pPr>
        <w:rPr>
          <w:rFonts w:cs="Times New Roman"/>
        </w:rPr>
      </w:pPr>
      <w:r w:rsidRPr="000525E1">
        <w:rPr>
          <w:rFonts w:cs="Times New Roman"/>
        </w:rPr>
        <w:t xml:space="preserve">You </w:t>
      </w:r>
      <w:r w:rsidR="00F37AAC" w:rsidRPr="000525E1">
        <w:rPr>
          <w:rFonts w:cs="Times New Roman"/>
        </w:rPr>
        <w:t>can</w:t>
      </w:r>
      <w:r w:rsidRPr="000525E1">
        <w:rPr>
          <w:rFonts w:cs="Times New Roman"/>
        </w:rPr>
        <w:t xml:space="preserve"> end your participation at any moment without citing a</w:t>
      </w:r>
      <w:r w:rsidR="00786BD6" w:rsidRPr="000525E1">
        <w:rPr>
          <w:rFonts w:cs="Times New Roman"/>
        </w:rPr>
        <w:t xml:space="preserve"> </w:t>
      </w:r>
      <w:r w:rsidRPr="000525E1">
        <w:rPr>
          <w:rFonts w:cs="Times New Roman"/>
        </w:rPr>
        <w:t>reason</w:t>
      </w:r>
      <w:r w:rsidR="002351C2" w:rsidRPr="000525E1">
        <w:rPr>
          <w:rFonts w:cs="Times New Roman"/>
        </w:rPr>
        <w:t xml:space="preserve"> [</w:t>
      </w:r>
      <w:r w:rsidR="002351C2" w:rsidRPr="000525E1">
        <w:rPr>
          <w:rFonts w:cs="Times New Roman"/>
          <w:color w:val="FF0000"/>
        </w:rPr>
        <w:t xml:space="preserve">this one can have variants – if respondents are allowed to withdraw, they expect their data to be withdrawn as well. If this is not </w:t>
      </w:r>
      <w:r w:rsidR="00BB6E50" w:rsidRPr="000525E1">
        <w:rPr>
          <w:rFonts w:cs="Times New Roman"/>
          <w:color w:val="FF0000"/>
        </w:rPr>
        <w:t>possible</w:t>
      </w:r>
      <w:r w:rsidR="002351C2" w:rsidRPr="000525E1">
        <w:rPr>
          <w:rFonts w:cs="Times New Roman"/>
          <w:color w:val="FF0000"/>
        </w:rPr>
        <w:t>, this premise</w:t>
      </w:r>
      <w:r w:rsidR="00BB6E50" w:rsidRPr="000525E1">
        <w:rPr>
          <w:rFonts w:cs="Times New Roman"/>
          <w:color w:val="FF0000"/>
        </w:rPr>
        <w:t xml:space="preserve"> for withdrawal</w:t>
      </w:r>
      <w:r w:rsidR="002351C2" w:rsidRPr="000525E1">
        <w:rPr>
          <w:rFonts w:cs="Times New Roman"/>
          <w:color w:val="FF0000"/>
        </w:rPr>
        <w:t xml:space="preserve"> should be stipulated</w:t>
      </w:r>
      <w:r w:rsidR="002351C2" w:rsidRPr="000525E1">
        <w:rPr>
          <w:rFonts w:cs="Times New Roman"/>
        </w:rPr>
        <w:t>]</w:t>
      </w:r>
      <w:r w:rsidRPr="000525E1">
        <w:rPr>
          <w:rFonts w:cs="Times New Roman"/>
        </w:rPr>
        <w:t xml:space="preserve">. </w:t>
      </w:r>
      <w:r w:rsidR="00BB6E50" w:rsidRPr="000525E1">
        <w:rPr>
          <w:rFonts w:cs="Times New Roman"/>
        </w:rPr>
        <w:t>[</w:t>
      </w:r>
      <w:r w:rsidR="00BB6E50" w:rsidRPr="000525E1">
        <w:rPr>
          <w:rFonts w:cs="Times New Roman"/>
          <w:color w:val="FF0000"/>
        </w:rPr>
        <w:t>If relevant</w:t>
      </w:r>
      <w:r w:rsidR="00BB6E50" w:rsidRPr="000525E1">
        <w:rPr>
          <w:rFonts w:cs="Times New Roman"/>
        </w:rPr>
        <w:t xml:space="preserve">] </w:t>
      </w:r>
      <w:r w:rsidRPr="000525E1">
        <w:rPr>
          <w:rFonts w:cs="Times New Roman"/>
        </w:rPr>
        <w:t>If you choose to end your participation before the study terminates, you</w:t>
      </w:r>
      <w:r w:rsidR="00786BD6" w:rsidRPr="000525E1">
        <w:rPr>
          <w:rFonts w:cs="Times New Roman"/>
        </w:rPr>
        <w:t xml:space="preserve"> </w:t>
      </w:r>
      <w:r w:rsidRPr="000525E1">
        <w:rPr>
          <w:rFonts w:cs="Times New Roman"/>
        </w:rPr>
        <w:t>[</w:t>
      </w:r>
      <w:r w:rsidRPr="000525E1">
        <w:rPr>
          <w:rFonts w:cs="Times New Roman"/>
          <w:color w:val="FF0000"/>
        </w:rPr>
        <w:t>will / will not</w:t>
      </w:r>
      <w:r w:rsidRPr="000525E1">
        <w:rPr>
          <w:rFonts w:cs="Times New Roman"/>
        </w:rPr>
        <w:t>] be reimbursed.</w:t>
      </w:r>
    </w:p>
    <w:p w14:paraId="705E4AD2" w14:textId="63AE61AC" w:rsidR="00786BD6" w:rsidRPr="000525E1" w:rsidRDefault="00732E93" w:rsidP="00F37AAC">
      <w:pPr>
        <w:rPr>
          <w:rFonts w:cs="Times New Roman"/>
        </w:rPr>
      </w:pPr>
      <w:r w:rsidRPr="000525E1">
        <w:rPr>
          <w:rFonts w:cs="Times New Roman"/>
        </w:rPr>
        <w:t>Regarding the use of your data, the following conditions apply</w:t>
      </w:r>
      <w:r w:rsidR="00900A0B" w:rsidRPr="000525E1">
        <w:rPr>
          <w:rFonts w:cs="Times New Roman"/>
        </w:rPr>
        <w:t xml:space="preserve"> [</w:t>
      </w:r>
      <w:r w:rsidR="00900A0B" w:rsidRPr="000525E1">
        <w:rPr>
          <w:rFonts w:cs="Times New Roman"/>
          <w:color w:val="FF0000"/>
        </w:rPr>
        <w:t>examples</w:t>
      </w:r>
      <w:r w:rsidR="00900A0B" w:rsidRPr="000525E1">
        <w:rPr>
          <w:rFonts w:cs="Times New Roman"/>
        </w:rPr>
        <w:t>]</w:t>
      </w:r>
      <w:r w:rsidRPr="000525E1">
        <w:rPr>
          <w:rFonts w:cs="Times New Roman"/>
        </w:rPr>
        <w:t>:</w:t>
      </w:r>
    </w:p>
    <w:p w14:paraId="54EB41A0" w14:textId="54CC80B1" w:rsidR="00786BD6" w:rsidRPr="000525E1" w:rsidRDefault="00732E93" w:rsidP="004B77CF">
      <w:pPr>
        <w:pStyle w:val="ListParagraph"/>
        <w:rPr>
          <w:rFonts w:cs="Times New Roman"/>
        </w:rPr>
      </w:pPr>
      <w:r w:rsidRPr="000525E1">
        <w:rPr>
          <w:rFonts w:cs="Times New Roman"/>
        </w:rPr>
        <w:t>Your data will be used for scientific purposes, including publication. Only the</w:t>
      </w:r>
      <w:r w:rsidR="00786BD6" w:rsidRPr="000525E1">
        <w:rPr>
          <w:rFonts w:cs="Times New Roman"/>
        </w:rPr>
        <w:t xml:space="preserve"> </w:t>
      </w:r>
      <w:r w:rsidRPr="000525E1">
        <w:rPr>
          <w:rFonts w:cs="Times New Roman"/>
        </w:rPr>
        <w:t>researchers have access to the data</w:t>
      </w:r>
      <w:r w:rsidR="00AE57BB" w:rsidRPr="000525E1">
        <w:rPr>
          <w:rFonts w:cs="Times New Roman"/>
        </w:rPr>
        <w:t>.</w:t>
      </w:r>
      <w:r w:rsidRPr="000525E1">
        <w:rPr>
          <w:rFonts w:cs="Times New Roman"/>
        </w:rPr>
        <w:t xml:space="preserve"> [</w:t>
      </w:r>
      <w:r w:rsidRPr="000525E1">
        <w:rPr>
          <w:rFonts w:cs="Times New Roman"/>
          <w:color w:val="FF0000"/>
        </w:rPr>
        <w:t>OR</w:t>
      </w:r>
      <w:r w:rsidRPr="000525E1">
        <w:rPr>
          <w:rFonts w:cs="Times New Roman"/>
        </w:rPr>
        <w:t>]</w:t>
      </w:r>
      <w:r w:rsidR="00AE57BB" w:rsidRPr="000525E1">
        <w:rPr>
          <w:rFonts w:cs="Times New Roman"/>
        </w:rPr>
        <w:t xml:space="preserve"> T</w:t>
      </w:r>
      <w:r w:rsidRPr="000525E1">
        <w:rPr>
          <w:rFonts w:cs="Times New Roman"/>
        </w:rPr>
        <w:t>he data will be made available for</w:t>
      </w:r>
      <w:r w:rsidR="00786BD6" w:rsidRPr="000525E1">
        <w:rPr>
          <w:rFonts w:cs="Times New Roman"/>
        </w:rPr>
        <w:t xml:space="preserve"> </w:t>
      </w:r>
      <w:r w:rsidRPr="000525E1">
        <w:rPr>
          <w:rFonts w:cs="Times New Roman"/>
        </w:rPr>
        <w:t xml:space="preserve">other researchers on </w:t>
      </w:r>
      <w:r w:rsidR="00BB6E50" w:rsidRPr="000525E1">
        <w:rPr>
          <w:rFonts w:cs="Times New Roman"/>
        </w:rPr>
        <w:t xml:space="preserve">the </w:t>
      </w:r>
      <w:r w:rsidRPr="000525E1">
        <w:rPr>
          <w:rFonts w:cs="Times New Roman"/>
        </w:rPr>
        <w:t>condition of confidentiality.</w:t>
      </w:r>
    </w:p>
    <w:p w14:paraId="3354E97D" w14:textId="723561B5" w:rsidR="00786BD6" w:rsidRPr="000525E1" w:rsidRDefault="00732E93" w:rsidP="004B77CF">
      <w:pPr>
        <w:pStyle w:val="ListParagraph"/>
        <w:rPr>
          <w:rFonts w:cs="Times New Roman"/>
        </w:rPr>
      </w:pPr>
      <w:r w:rsidRPr="000525E1">
        <w:rPr>
          <w:rFonts w:cs="Times New Roman"/>
        </w:rPr>
        <w:t xml:space="preserve">Your data will be handled </w:t>
      </w:r>
      <w:r w:rsidR="00AE57BB" w:rsidRPr="000525E1">
        <w:rPr>
          <w:rFonts w:cs="Times New Roman"/>
        </w:rPr>
        <w:t xml:space="preserve">confidentially </w:t>
      </w:r>
      <w:r w:rsidRPr="000525E1">
        <w:rPr>
          <w:rFonts w:cs="Times New Roman"/>
        </w:rPr>
        <w:t>and stored</w:t>
      </w:r>
      <w:r w:rsidR="000807AF" w:rsidRPr="000525E1">
        <w:rPr>
          <w:rFonts w:cs="Times New Roman"/>
        </w:rPr>
        <w:t xml:space="preserve"> [</w:t>
      </w:r>
      <w:r w:rsidR="00900A0B" w:rsidRPr="000525E1">
        <w:rPr>
          <w:rFonts w:cs="Times New Roman"/>
          <w:color w:val="FF0000"/>
        </w:rPr>
        <w:t>anonymously</w:t>
      </w:r>
      <w:r w:rsidR="000807AF" w:rsidRPr="000525E1">
        <w:rPr>
          <w:rFonts w:cs="Times New Roman"/>
        </w:rPr>
        <w:t xml:space="preserve"> [</w:t>
      </w:r>
      <w:r w:rsidR="000807AF" w:rsidRPr="000525E1">
        <w:rPr>
          <w:rFonts w:cs="Times New Roman"/>
          <w:color w:val="FF0000"/>
        </w:rPr>
        <w:t>OR</w:t>
      </w:r>
      <w:r w:rsidR="000807AF" w:rsidRPr="000525E1">
        <w:rPr>
          <w:rFonts w:cs="Times New Roman"/>
        </w:rPr>
        <w:t xml:space="preserve">] </w:t>
      </w:r>
      <w:r w:rsidR="000807AF" w:rsidRPr="000525E1">
        <w:rPr>
          <w:rFonts w:cs="Times New Roman"/>
          <w:color w:val="FF0000"/>
        </w:rPr>
        <w:t>pseudo-anonymously</w:t>
      </w:r>
      <w:r w:rsidR="000807AF" w:rsidRPr="000525E1">
        <w:rPr>
          <w:rFonts w:cs="Times New Roman"/>
        </w:rPr>
        <w:t>]</w:t>
      </w:r>
      <w:r w:rsidRPr="000525E1">
        <w:rPr>
          <w:rFonts w:cs="Times New Roman"/>
        </w:rPr>
        <w:t>. This means your data</w:t>
      </w:r>
      <w:r w:rsidR="00786BD6" w:rsidRPr="000525E1">
        <w:rPr>
          <w:rFonts w:cs="Times New Roman"/>
        </w:rPr>
        <w:t xml:space="preserve"> </w:t>
      </w:r>
      <w:r w:rsidRPr="000525E1">
        <w:rPr>
          <w:rFonts w:cs="Times New Roman"/>
        </w:rPr>
        <w:t>cannot be traced back to you</w:t>
      </w:r>
      <w:r w:rsidR="000807AF" w:rsidRPr="000525E1">
        <w:rPr>
          <w:rFonts w:cs="Times New Roman"/>
        </w:rPr>
        <w:t xml:space="preserve"> [</w:t>
      </w:r>
      <w:r w:rsidR="000807AF" w:rsidRPr="000525E1">
        <w:rPr>
          <w:rFonts w:cs="Times New Roman"/>
          <w:color w:val="FF0000"/>
        </w:rPr>
        <w:t>OR are hard to trace</w:t>
      </w:r>
      <w:r w:rsidR="000807AF" w:rsidRPr="000525E1">
        <w:rPr>
          <w:rFonts w:cs="Times New Roman"/>
        </w:rPr>
        <w:t>]</w:t>
      </w:r>
      <w:r w:rsidRPr="000525E1">
        <w:rPr>
          <w:rFonts w:cs="Times New Roman"/>
        </w:rPr>
        <w:t>. Specifically, the researcher will use a code number</w:t>
      </w:r>
      <w:r w:rsidR="00786BD6" w:rsidRPr="000525E1">
        <w:rPr>
          <w:rFonts w:cs="Times New Roman"/>
        </w:rPr>
        <w:t xml:space="preserve"> </w:t>
      </w:r>
      <w:r w:rsidRPr="000525E1">
        <w:rPr>
          <w:rFonts w:cs="Times New Roman"/>
        </w:rPr>
        <w:t>instead of your name to save your data.</w:t>
      </w:r>
    </w:p>
    <w:p w14:paraId="30143433" w14:textId="19F2F692" w:rsidR="00786BD6" w:rsidRPr="000525E1" w:rsidRDefault="00732E93" w:rsidP="004B77CF">
      <w:pPr>
        <w:pStyle w:val="ListParagraph"/>
        <w:rPr>
          <w:rFonts w:cs="Times New Roman"/>
        </w:rPr>
      </w:pPr>
      <w:r w:rsidRPr="000525E1">
        <w:rPr>
          <w:rFonts w:cs="Times New Roman"/>
        </w:rPr>
        <w:lastRenderedPageBreak/>
        <w:t>[</w:t>
      </w:r>
      <w:r w:rsidRPr="000525E1">
        <w:rPr>
          <w:rFonts w:cs="Times New Roman"/>
          <w:color w:val="FF0000"/>
        </w:rPr>
        <w:t xml:space="preserve">If the </w:t>
      </w:r>
      <w:r w:rsidR="005C1F43" w:rsidRPr="000525E1">
        <w:rPr>
          <w:rFonts w:cs="Times New Roman"/>
          <w:color w:val="FF0000"/>
        </w:rPr>
        <w:t>study’s data</w:t>
      </w:r>
      <w:r w:rsidRPr="000525E1">
        <w:rPr>
          <w:rFonts w:cs="Times New Roman"/>
          <w:color w:val="FF0000"/>
        </w:rPr>
        <w:t xml:space="preserve"> will be personally identifiable</w:t>
      </w:r>
      <w:r w:rsidRPr="000525E1">
        <w:rPr>
          <w:rFonts w:cs="Times New Roman"/>
        </w:rPr>
        <w:t>] The code number and</w:t>
      </w:r>
      <w:r w:rsidR="00786BD6" w:rsidRPr="000525E1">
        <w:rPr>
          <w:rFonts w:cs="Times New Roman"/>
        </w:rPr>
        <w:t xml:space="preserve"> </w:t>
      </w:r>
      <w:r w:rsidRPr="000525E1">
        <w:rPr>
          <w:rFonts w:cs="Times New Roman"/>
        </w:rPr>
        <w:t>other personally identifiable information, such as names, will be saved separately</w:t>
      </w:r>
      <w:r w:rsidR="00786BD6" w:rsidRPr="000525E1">
        <w:rPr>
          <w:rFonts w:cs="Times New Roman"/>
        </w:rPr>
        <w:t xml:space="preserve"> </w:t>
      </w:r>
      <w:r w:rsidRPr="000525E1">
        <w:rPr>
          <w:rFonts w:cs="Times New Roman"/>
        </w:rPr>
        <w:t>in a secure location.</w:t>
      </w:r>
    </w:p>
    <w:p w14:paraId="4FAF76A0" w14:textId="77777777" w:rsidR="005C1F43" w:rsidRPr="000525E1" w:rsidRDefault="00732E93" w:rsidP="004B77CF">
      <w:pPr>
        <w:pStyle w:val="ListParagraph"/>
        <w:rPr>
          <w:rFonts w:cs="Times New Roman"/>
        </w:rPr>
      </w:pPr>
      <w:r w:rsidRPr="000525E1">
        <w:rPr>
          <w:rFonts w:cs="Times New Roman"/>
        </w:rPr>
        <w:t xml:space="preserve">After publication, only the data necessary </w:t>
      </w:r>
      <w:r w:rsidR="00900A0B" w:rsidRPr="000525E1">
        <w:rPr>
          <w:rFonts w:cs="Times New Roman"/>
        </w:rPr>
        <w:t>to verify</w:t>
      </w:r>
      <w:r w:rsidRPr="000525E1">
        <w:rPr>
          <w:rFonts w:cs="Times New Roman"/>
        </w:rPr>
        <w:t xml:space="preserve"> the study</w:t>
      </w:r>
      <w:r w:rsidR="00786BD6" w:rsidRPr="000525E1">
        <w:rPr>
          <w:rFonts w:cs="Times New Roman"/>
        </w:rPr>
        <w:t xml:space="preserve"> </w:t>
      </w:r>
      <w:r w:rsidRPr="000525E1">
        <w:rPr>
          <w:rFonts w:cs="Times New Roman"/>
        </w:rPr>
        <w:t xml:space="preserve">results will be kept and stored safely for </w:t>
      </w:r>
      <w:r w:rsidR="00F37AAC" w:rsidRPr="000525E1">
        <w:rPr>
          <w:rFonts w:cs="Times New Roman"/>
        </w:rPr>
        <w:t>up to</w:t>
      </w:r>
      <w:r w:rsidRPr="000525E1">
        <w:rPr>
          <w:rFonts w:cs="Times New Roman"/>
        </w:rPr>
        <w:t xml:space="preserve"> </w:t>
      </w:r>
      <w:r w:rsidR="00F37AAC" w:rsidRPr="000525E1">
        <w:rPr>
          <w:rFonts w:cs="Times New Roman"/>
        </w:rPr>
        <w:t>5</w:t>
      </w:r>
      <w:r w:rsidRPr="000525E1">
        <w:rPr>
          <w:rFonts w:cs="Times New Roman"/>
        </w:rPr>
        <w:t xml:space="preserve"> years and deleted once</w:t>
      </w:r>
      <w:r w:rsidR="00786BD6" w:rsidRPr="000525E1">
        <w:rPr>
          <w:rFonts w:cs="Times New Roman"/>
        </w:rPr>
        <w:t xml:space="preserve"> </w:t>
      </w:r>
      <w:r w:rsidRPr="000525E1">
        <w:rPr>
          <w:rFonts w:cs="Times New Roman"/>
        </w:rPr>
        <w:t xml:space="preserve">it is no longer needed. </w:t>
      </w:r>
    </w:p>
    <w:p w14:paraId="268DA9AD" w14:textId="1DE0AF3D" w:rsidR="00786BD6" w:rsidRPr="000525E1" w:rsidRDefault="000807AF" w:rsidP="004B77CF">
      <w:pPr>
        <w:pStyle w:val="ListParagraph"/>
        <w:rPr>
          <w:rFonts w:cs="Times New Roman"/>
        </w:rPr>
      </w:pPr>
      <w:r w:rsidRPr="000525E1">
        <w:rPr>
          <w:rFonts w:cs="Times New Roman"/>
        </w:rPr>
        <w:t>Personally</w:t>
      </w:r>
      <w:r w:rsidR="00732E93" w:rsidRPr="000525E1">
        <w:rPr>
          <w:rFonts w:cs="Times New Roman"/>
        </w:rPr>
        <w:t xml:space="preserve"> identifiable data will be shared only if it</w:t>
      </w:r>
      <w:r w:rsidR="00786BD6" w:rsidRPr="000525E1">
        <w:rPr>
          <w:rFonts w:cs="Times New Roman"/>
        </w:rPr>
        <w:t xml:space="preserve"> </w:t>
      </w:r>
      <w:r w:rsidR="00732E93" w:rsidRPr="000525E1">
        <w:rPr>
          <w:rFonts w:cs="Times New Roman"/>
        </w:rPr>
        <w:t>is scientifically required to verify reported results.</w:t>
      </w:r>
    </w:p>
    <w:p w14:paraId="31CD7F33" w14:textId="03E57F3F" w:rsidR="000807AF" w:rsidRPr="000525E1" w:rsidRDefault="00732E93" w:rsidP="004B77CF">
      <w:pPr>
        <w:pStyle w:val="ListParagraph"/>
        <w:rPr>
          <w:rFonts w:cs="Times New Roman"/>
        </w:rPr>
      </w:pPr>
      <w:r w:rsidRPr="000525E1">
        <w:rPr>
          <w:rFonts w:cs="Times New Roman"/>
        </w:rPr>
        <w:t>You have the right to withhold any responses you have provided from subsequent</w:t>
      </w:r>
      <w:r w:rsidR="00786BD6" w:rsidRPr="000525E1">
        <w:rPr>
          <w:rFonts w:cs="Times New Roman"/>
        </w:rPr>
        <w:t xml:space="preserve"> </w:t>
      </w:r>
      <w:r w:rsidRPr="000525E1">
        <w:rPr>
          <w:rFonts w:cs="Times New Roman"/>
        </w:rPr>
        <w:t>analysis. This means we will not use your data for this or any follow-up research,</w:t>
      </w:r>
      <w:r w:rsidR="00786BD6" w:rsidRPr="000525E1">
        <w:rPr>
          <w:rFonts w:cs="Times New Roman"/>
        </w:rPr>
        <w:t xml:space="preserve"> </w:t>
      </w:r>
      <w:r w:rsidRPr="000525E1">
        <w:rPr>
          <w:rFonts w:cs="Times New Roman"/>
        </w:rPr>
        <w:t xml:space="preserve">nor will we share it anonymously for open science purposes. You can </w:t>
      </w:r>
      <w:r w:rsidR="00D36F55" w:rsidRPr="000525E1">
        <w:rPr>
          <w:rFonts w:cs="Times New Roman"/>
        </w:rPr>
        <w:t xml:space="preserve">withdraw your data until the study results are accepted for publication, or until the data is cleared of </w:t>
      </w:r>
      <w:r w:rsidR="005C1F43" w:rsidRPr="000525E1">
        <w:rPr>
          <w:rFonts w:cs="Times New Roman"/>
        </w:rPr>
        <w:t>any</w:t>
      </w:r>
      <w:r w:rsidR="00D36F55" w:rsidRPr="000525E1">
        <w:rPr>
          <w:rFonts w:cs="Times New Roman"/>
        </w:rPr>
        <w:t xml:space="preserve"> identifying information</w:t>
      </w:r>
      <w:r w:rsidR="00660227" w:rsidRPr="000525E1">
        <w:rPr>
          <w:rFonts w:cs="Times New Roman"/>
        </w:rPr>
        <w:t xml:space="preserve"> so that</w:t>
      </w:r>
      <w:r w:rsidR="00D36F55" w:rsidRPr="000525E1">
        <w:rPr>
          <w:rFonts w:cs="Times New Roman"/>
        </w:rPr>
        <w:t xml:space="preserve"> </w:t>
      </w:r>
      <w:r w:rsidR="005C1F43" w:rsidRPr="000525E1">
        <w:rPr>
          <w:rFonts w:cs="Times New Roman"/>
        </w:rPr>
        <w:t>no one</w:t>
      </w:r>
      <w:r w:rsidR="00D36F55" w:rsidRPr="000525E1">
        <w:rPr>
          <w:rFonts w:cs="Times New Roman"/>
        </w:rPr>
        <w:t xml:space="preserve"> </w:t>
      </w:r>
      <w:r w:rsidR="005C1F43" w:rsidRPr="000525E1">
        <w:rPr>
          <w:rFonts w:cs="Times New Roman"/>
        </w:rPr>
        <w:t>can</w:t>
      </w:r>
      <w:r w:rsidR="00D36F55" w:rsidRPr="000525E1">
        <w:rPr>
          <w:rFonts w:cs="Times New Roman"/>
        </w:rPr>
        <w:t xml:space="preserve"> trace you.</w:t>
      </w:r>
      <w:r w:rsidR="00F37AAC" w:rsidRPr="000525E1">
        <w:rPr>
          <w:rFonts w:cs="Times New Roman"/>
        </w:rPr>
        <w:t xml:space="preserve"> [</w:t>
      </w:r>
      <w:r w:rsidR="002351C2" w:rsidRPr="000525E1">
        <w:rPr>
          <w:rFonts w:cs="Times New Roman"/>
          <w:color w:val="FF0000"/>
        </w:rPr>
        <w:t xml:space="preserve">This one can have variants: </w:t>
      </w:r>
    </w:p>
    <w:p w14:paraId="6FE965BA" w14:textId="53CA9BA6" w:rsidR="000807AF" w:rsidRPr="000525E1" w:rsidRDefault="002351C2" w:rsidP="000807AF">
      <w:pPr>
        <w:pStyle w:val="ListParagraph"/>
        <w:numPr>
          <w:ilvl w:val="1"/>
          <w:numId w:val="4"/>
        </w:numPr>
        <w:rPr>
          <w:rFonts w:cs="Times New Roman"/>
        </w:rPr>
      </w:pPr>
      <w:r w:rsidRPr="000525E1">
        <w:rPr>
          <w:rFonts w:cs="Times New Roman"/>
          <w:color w:val="FF0000"/>
        </w:rPr>
        <w:t xml:space="preserve">1) </w:t>
      </w:r>
      <w:r w:rsidR="00660227" w:rsidRPr="000525E1">
        <w:rPr>
          <w:rFonts w:cs="Times New Roman"/>
          <w:color w:val="FF0000"/>
        </w:rPr>
        <w:t>P</w:t>
      </w:r>
      <w:r w:rsidR="005C1F43" w:rsidRPr="000525E1">
        <w:rPr>
          <w:rFonts w:cs="Times New Roman"/>
          <w:color w:val="FF0000"/>
        </w:rPr>
        <w:t>articipants’</w:t>
      </w:r>
      <w:r w:rsidRPr="000525E1">
        <w:rPr>
          <w:rFonts w:cs="Times New Roman"/>
          <w:color w:val="FF0000"/>
        </w:rPr>
        <w:t xml:space="preserve"> data cannot be withdrawn as they are immediately </w:t>
      </w:r>
      <w:r w:rsidR="00660227" w:rsidRPr="000525E1">
        <w:rPr>
          <w:rFonts w:cs="Times New Roman"/>
          <w:color w:val="FF0000"/>
        </w:rPr>
        <w:t>anonymised.</w:t>
      </w:r>
      <w:r w:rsidRPr="000525E1">
        <w:rPr>
          <w:rFonts w:cs="Times New Roman"/>
          <w:color w:val="FF0000"/>
        </w:rPr>
        <w:t xml:space="preserve"> </w:t>
      </w:r>
    </w:p>
    <w:p w14:paraId="13114C21" w14:textId="13533439" w:rsidR="000807AF" w:rsidRPr="000525E1" w:rsidRDefault="002351C2" w:rsidP="000807AF">
      <w:pPr>
        <w:pStyle w:val="ListParagraph"/>
        <w:numPr>
          <w:ilvl w:val="1"/>
          <w:numId w:val="4"/>
        </w:numPr>
        <w:rPr>
          <w:rFonts w:cs="Times New Roman"/>
        </w:rPr>
      </w:pPr>
      <w:r w:rsidRPr="000525E1">
        <w:rPr>
          <w:rFonts w:cs="Times New Roman"/>
          <w:color w:val="FF0000"/>
        </w:rPr>
        <w:t xml:space="preserve">2) </w:t>
      </w:r>
      <w:r w:rsidR="00660227" w:rsidRPr="000525E1">
        <w:rPr>
          <w:rFonts w:cs="Times New Roman"/>
          <w:color w:val="FF0000"/>
        </w:rPr>
        <w:t>P</w:t>
      </w:r>
      <w:r w:rsidR="005C1F43" w:rsidRPr="000525E1">
        <w:rPr>
          <w:rFonts w:cs="Times New Roman"/>
          <w:color w:val="FF0000"/>
        </w:rPr>
        <w:t>articipants’</w:t>
      </w:r>
      <w:r w:rsidRPr="000525E1">
        <w:rPr>
          <w:rFonts w:cs="Times New Roman"/>
          <w:color w:val="FF0000"/>
        </w:rPr>
        <w:t xml:space="preserve"> data can </w:t>
      </w:r>
      <w:r w:rsidR="00900A0B" w:rsidRPr="000525E1">
        <w:rPr>
          <w:rFonts w:cs="Times New Roman"/>
          <w:color w:val="FF0000"/>
        </w:rPr>
        <w:t xml:space="preserve">be </w:t>
      </w:r>
      <w:r w:rsidRPr="000525E1">
        <w:rPr>
          <w:rFonts w:cs="Times New Roman"/>
          <w:color w:val="FF0000"/>
        </w:rPr>
        <w:t>withdraw</w:t>
      </w:r>
      <w:r w:rsidR="00900A0B" w:rsidRPr="000525E1">
        <w:rPr>
          <w:rFonts w:cs="Times New Roman"/>
          <w:color w:val="FF0000"/>
        </w:rPr>
        <w:t>n</w:t>
      </w:r>
      <w:r w:rsidRPr="000525E1">
        <w:rPr>
          <w:rFonts w:cs="Times New Roman"/>
          <w:color w:val="FF0000"/>
        </w:rPr>
        <w:t xml:space="preserve"> up to a </w:t>
      </w:r>
      <w:r w:rsidR="005C1F43" w:rsidRPr="000525E1">
        <w:rPr>
          <w:rFonts w:cs="Times New Roman"/>
          <w:color w:val="FF0000"/>
        </w:rPr>
        <w:t>specific</w:t>
      </w:r>
      <w:r w:rsidR="00900A0B" w:rsidRPr="000525E1">
        <w:rPr>
          <w:rFonts w:cs="Times New Roman"/>
          <w:color w:val="FF0000"/>
        </w:rPr>
        <w:t xml:space="preserve"> time after completion of data </w:t>
      </w:r>
      <w:r w:rsidR="00660227" w:rsidRPr="000525E1">
        <w:rPr>
          <w:rFonts w:cs="Times New Roman"/>
          <w:color w:val="FF0000"/>
        </w:rPr>
        <w:t>collection.</w:t>
      </w:r>
      <w:r w:rsidR="00900A0B" w:rsidRPr="000525E1">
        <w:rPr>
          <w:rFonts w:cs="Times New Roman"/>
          <w:color w:val="FF0000"/>
        </w:rPr>
        <w:t xml:space="preserve"> </w:t>
      </w:r>
    </w:p>
    <w:p w14:paraId="2C915C7B" w14:textId="1392387B" w:rsidR="00D36F55" w:rsidRPr="000525E1" w:rsidRDefault="00900A0B" w:rsidP="000807AF">
      <w:pPr>
        <w:pStyle w:val="ListParagraph"/>
        <w:numPr>
          <w:ilvl w:val="1"/>
          <w:numId w:val="4"/>
        </w:numPr>
        <w:rPr>
          <w:rFonts w:cs="Times New Roman"/>
        </w:rPr>
      </w:pPr>
      <w:r w:rsidRPr="000525E1">
        <w:rPr>
          <w:rFonts w:cs="Times New Roman"/>
          <w:color w:val="FF0000"/>
        </w:rPr>
        <w:t xml:space="preserve">3) </w:t>
      </w:r>
      <w:r w:rsidR="005C1F43" w:rsidRPr="000525E1">
        <w:rPr>
          <w:rFonts w:cs="Times New Roman"/>
          <w:color w:val="FF0000"/>
        </w:rPr>
        <w:t>If using the warrant so that data is used no matter what, this must be stipulated to comply with fully informed consent</w:t>
      </w:r>
      <w:r w:rsidR="004B77CF" w:rsidRPr="000525E1">
        <w:rPr>
          <w:rFonts w:cs="Times New Roman"/>
        </w:rPr>
        <w:t>.</w:t>
      </w:r>
      <w:r w:rsidR="00EC7F25" w:rsidRPr="000525E1">
        <w:rPr>
          <w:rFonts w:cs="Times New Roman"/>
        </w:rPr>
        <w:t>]</w:t>
      </w:r>
    </w:p>
    <w:p w14:paraId="52C65572" w14:textId="705B646E" w:rsidR="00F37AAC" w:rsidRPr="000525E1" w:rsidRDefault="00F37AAC" w:rsidP="00F37AAC">
      <w:pPr>
        <w:rPr>
          <w:rFonts w:cs="Times New Roman"/>
        </w:rPr>
      </w:pPr>
    </w:p>
    <w:p w14:paraId="228FE3F4" w14:textId="2F01DD99" w:rsidR="005C1F43" w:rsidRPr="000525E1" w:rsidRDefault="005C1F43" w:rsidP="002E4C97">
      <w:pPr>
        <w:pBdr>
          <w:top w:val="single" w:sz="4" w:space="1" w:color="auto"/>
          <w:left w:val="single" w:sz="4" w:space="4" w:color="auto"/>
          <w:bottom w:val="single" w:sz="4" w:space="1" w:color="auto"/>
          <w:right w:val="single" w:sz="4" w:space="4" w:color="auto"/>
        </w:pBdr>
        <w:shd w:val="clear" w:color="auto" w:fill="F2F2F2" w:themeFill="background1" w:themeFillShade="F2"/>
        <w:rPr>
          <w:rFonts w:cs="Times New Roman"/>
        </w:rPr>
      </w:pPr>
      <w:r w:rsidRPr="000525E1">
        <w:rPr>
          <w:rFonts w:cs="Times New Roman"/>
        </w:rPr>
        <w:t>GDPR RULES</w:t>
      </w:r>
    </w:p>
    <w:p w14:paraId="7FCA14C4" w14:textId="153E6AED" w:rsidR="00D40E52" w:rsidRPr="000525E1" w:rsidRDefault="00D40E52" w:rsidP="002E4C97">
      <w:pPr>
        <w:pBdr>
          <w:top w:val="single" w:sz="4" w:space="1" w:color="auto"/>
          <w:left w:val="single" w:sz="4" w:space="4" w:color="auto"/>
          <w:bottom w:val="single" w:sz="4" w:space="1" w:color="auto"/>
          <w:right w:val="single" w:sz="4" w:space="4" w:color="auto"/>
        </w:pBdr>
        <w:shd w:val="clear" w:color="auto" w:fill="F2F2F2" w:themeFill="background1" w:themeFillShade="F2"/>
        <w:rPr>
          <w:rFonts w:cs="Times New Roman"/>
        </w:rPr>
      </w:pPr>
      <w:r w:rsidRPr="000525E1">
        <w:rPr>
          <w:rFonts w:cs="Times New Roman"/>
          <w:lang w:val="en-US"/>
        </w:rPr>
        <w:t>If you handle personal data as part of your research, it is important that you comply with relevant legislation. Follow this link to find an overview of what you</w:t>
      </w:r>
      <w:r w:rsidR="00652D97" w:rsidRPr="000525E1">
        <w:rPr>
          <w:rFonts w:cs="Times New Roman"/>
          <w:lang w:val="en-US"/>
        </w:rPr>
        <w:t>, as a participant,</w:t>
      </w:r>
      <w:r w:rsidRPr="000525E1">
        <w:rPr>
          <w:rFonts w:cs="Times New Roman"/>
          <w:lang w:val="en-US"/>
        </w:rPr>
        <w:t xml:space="preserve"> need to know about GDPR: </w:t>
      </w:r>
      <w:hyperlink r:id="rId7" w:history="1">
        <w:r w:rsidRPr="000525E1">
          <w:rPr>
            <w:rStyle w:val="Hyperlink"/>
            <w:rFonts w:cs="Times New Roman"/>
            <w:lang w:val="en-US"/>
          </w:rPr>
          <w:t>Data protection (GDPR): Personal data and research</w:t>
        </w:r>
      </w:hyperlink>
      <w:r w:rsidR="00142A88" w:rsidRPr="000525E1">
        <w:rPr>
          <w:rFonts w:cs="Times New Roman"/>
        </w:rPr>
        <w:t xml:space="preserve">. </w:t>
      </w:r>
      <w:r w:rsidR="00EC7F25" w:rsidRPr="000525E1">
        <w:rPr>
          <w:rFonts w:cs="Times New Roman"/>
        </w:rPr>
        <w:t xml:space="preserve">As </w:t>
      </w:r>
      <w:proofErr w:type="gramStart"/>
      <w:r w:rsidR="00EC7F25" w:rsidRPr="000525E1">
        <w:rPr>
          <w:rFonts w:cs="Times New Roman"/>
        </w:rPr>
        <w:t>mentioned</w:t>
      </w:r>
      <w:proofErr w:type="gramEnd"/>
      <w:r w:rsidR="00BC3ACE" w:rsidRPr="000525E1">
        <w:rPr>
          <w:rFonts w:cs="Times New Roman"/>
        </w:rPr>
        <w:t xml:space="preserve"> ethical consent and data usage consent are not the same. However, it can be helpful to </w:t>
      </w:r>
      <w:r w:rsidR="00AB615C" w:rsidRPr="000525E1">
        <w:rPr>
          <w:rFonts w:cs="Times New Roman"/>
        </w:rPr>
        <w:t>include both types of information in one letter to participants. Therefore, the text b</w:t>
      </w:r>
      <w:r w:rsidR="00142A88" w:rsidRPr="000525E1">
        <w:rPr>
          <w:rFonts w:cs="Times New Roman"/>
        </w:rPr>
        <w:t xml:space="preserve">elow </w:t>
      </w:r>
      <w:r w:rsidR="00A925BC" w:rsidRPr="000525E1">
        <w:rPr>
          <w:rFonts w:cs="Times New Roman"/>
        </w:rPr>
        <w:t>sketch</w:t>
      </w:r>
      <w:r w:rsidR="006D2227" w:rsidRPr="000525E1">
        <w:rPr>
          <w:rFonts w:cs="Times New Roman"/>
        </w:rPr>
        <w:t>es</w:t>
      </w:r>
      <w:r w:rsidR="00A925BC" w:rsidRPr="000525E1">
        <w:rPr>
          <w:rFonts w:cs="Times New Roman"/>
        </w:rPr>
        <w:t xml:space="preserve"> a write-up </w:t>
      </w:r>
      <w:r w:rsidR="00202E8C" w:rsidRPr="000525E1">
        <w:rPr>
          <w:rFonts w:cs="Times New Roman"/>
        </w:rPr>
        <w:t>that can be used to inform data subjects about GDPR, as well as a link for the completed information duty template containing additional, more detailed information for data subjects</w:t>
      </w:r>
      <w:r w:rsidR="00B44F37" w:rsidRPr="000525E1">
        <w:rPr>
          <w:rFonts w:cs="Times New Roman"/>
        </w:rPr>
        <w:t xml:space="preserve">, </w:t>
      </w:r>
      <w:r w:rsidR="005E5382" w:rsidRPr="000525E1">
        <w:rPr>
          <w:rFonts w:cs="Times New Roman"/>
        </w:rPr>
        <w:t xml:space="preserve">which is accepted for GDPR information. It is always important to talk </w:t>
      </w:r>
      <w:r w:rsidR="006A4175" w:rsidRPr="000525E1">
        <w:rPr>
          <w:rFonts w:cs="Times New Roman"/>
        </w:rPr>
        <w:t xml:space="preserve">to the data manager about the </w:t>
      </w:r>
      <w:r w:rsidR="005E5382" w:rsidRPr="000525E1">
        <w:rPr>
          <w:rFonts w:cs="Times New Roman"/>
        </w:rPr>
        <w:t xml:space="preserve">specific GDPR issues of </w:t>
      </w:r>
      <w:proofErr w:type="gramStart"/>
      <w:r w:rsidR="005E5382" w:rsidRPr="000525E1">
        <w:rPr>
          <w:rFonts w:cs="Times New Roman"/>
        </w:rPr>
        <w:t>you</w:t>
      </w:r>
      <w:proofErr w:type="gramEnd"/>
      <w:r w:rsidR="006A4175" w:rsidRPr="000525E1">
        <w:rPr>
          <w:rFonts w:cs="Times New Roman"/>
        </w:rPr>
        <w:t xml:space="preserve"> study.</w:t>
      </w:r>
    </w:p>
    <w:p w14:paraId="0EE661F6" w14:textId="1CC56D2C" w:rsidR="00576572" w:rsidRPr="000525E1" w:rsidRDefault="00672AC0" w:rsidP="00F37AAC">
      <w:pPr>
        <w:rPr>
          <w:rFonts w:cs="Times New Roman"/>
          <w:szCs w:val="24"/>
        </w:rPr>
      </w:pPr>
      <w:r w:rsidRPr="000525E1">
        <w:rPr>
          <w:rFonts w:cs="Times New Roman"/>
          <w:szCs w:val="24"/>
        </w:rPr>
        <w:t xml:space="preserve">We process your data in a confidential and secure manner. Any type of reporting on the results of the study will be done in a way in which it is impossible to </w:t>
      </w:r>
      <w:r w:rsidR="00E501FD" w:rsidRPr="000525E1">
        <w:rPr>
          <w:rFonts w:cs="Times New Roman"/>
          <w:szCs w:val="24"/>
        </w:rPr>
        <w:t xml:space="preserve">recognise responses from individuals in compliance with GDPR. </w:t>
      </w:r>
      <w:r w:rsidR="00495E6D" w:rsidRPr="000525E1">
        <w:rPr>
          <w:rFonts w:cs="Times New Roman"/>
          <w:szCs w:val="24"/>
        </w:rPr>
        <w:t>More detailed information can be found following this link [Insert link to information duty template]</w:t>
      </w:r>
      <w:r w:rsidR="001F0B3B" w:rsidRPr="000525E1">
        <w:rPr>
          <w:rFonts w:cs="Times New Roman"/>
          <w:szCs w:val="24"/>
        </w:rPr>
        <w:t xml:space="preserve">. </w:t>
      </w:r>
    </w:p>
    <w:p w14:paraId="1A5BA721" w14:textId="2F4996E5" w:rsidR="00E52C7A" w:rsidRPr="000525E1" w:rsidRDefault="00E52C7A" w:rsidP="00F37AAC">
      <w:pPr>
        <w:rPr>
          <w:rFonts w:cs="Times New Roman"/>
          <w:szCs w:val="24"/>
        </w:rPr>
      </w:pPr>
      <w:r w:rsidRPr="000525E1">
        <w:rPr>
          <w:rFonts w:cs="Times New Roman"/>
          <w:szCs w:val="24"/>
        </w:rPr>
        <w:t xml:space="preserve">Your consent is </w:t>
      </w:r>
      <w:r w:rsidR="00CD29B6" w:rsidRPr="000525E1">
        <w:rPr>
          <w:rFonts w:cs="Times New Roman"/>
          <w:szCs w:val="24"/>
        </w:rPr>
        <w:t>voluntary,</w:t>
      </w:r>
      <w:r w:rsidRPr="000525E1">
        <w:rPr>
          <w:rFonts w:cs="Times New Roman"/>
          <w:szCs w:val="24"/>
        </w:rPr>
        <w:t xml:space="preserve"> and you can withdraw it by contacting [Insert contact information]. If you withdraw your consent</w:t>
      </w:r>
      <w:r w:rsidR="00840F4A" w:rsidRPr="000525E1">
        <w:rPr>
          <w:rFonts w:cs="Times New Roman"/>
          <w:szCs w:val="24"/>
        </w:rPr>
        <w:t>,</w:t>
      </w:r>
      <w:r w:rsidRPr="000525E1">
        <w:rPr>
          <w:rFonts w:cs="Times New Roman"/>
          <w:szCs w:val="24"/>
        </w:rPr>
        <w:t xml:space="preserve"> it does </w:t>
      </w:r>
      <w:r w:rsidR="00CD29B6" w:rsidRPr="000525E1">
        <w:rPr>
          <w:rFonts w:cs="Times New Roman"/>
          <w:szCs w:val="24"/>
        </w:rPr>
        <w:t>not affect the legality of our data collection up until this point.</w:t>
      </w:r>
      <w:r w:rsidR="005F1A74" w:rsidRPr="000525E1">
        <w:rPr>
          <w:rFonts w:cs="Times New Roman"/>
          <w:szCs w:val="24"/>
        </w:rPr>
        <w:t xml:space="preserve"> [</w:t>
      </w:r>
      <w:r w:rsidR="005F1A74" w:rsidRPr="00E36DF4">
        <w:rPr>
          <w:rFonts w:cs="Times New Roman"/>
          <w:color w:val="EE0000"/>
          <w:szCs w:val="24"/>
        </w:rPr>
        <w:t>If relevant: After DD.MM.YYYY</w:t>
      </w:r>
      <w:r w:rsidR="000F1BF2" w:rsidRPr="00E36DF4">
        <w:rPr>
          <w:rFonts w:cs="Times New Roman"/>
          <w:color w:val="EE0000"/>
          <w:szCs w:val="24"/>
        </w:rPr>
        <w:t xml:space="preserve"> data is anonymized and it is no longer possible to withdraw consent</w:t>
      </w:r>
      <w:r w:rsidR="000F1BF2" w:rsidRPr="000525E1">
        <w:rPr>
          <w:rFonts w:cs="Times New Roman"/>
          <w:szCs w:val="24"/>
        </w:rPr>
        <w:t>].</w:t>
      </w:r>
    </w:p>
    <w:p w14:paraId="57D8EE33" w14:textId="4C433B70" w:rsidR="00E52C7A" w:rsidRPr="00E36DF4" w:rsidRDefault="00E52C7A" w:rsidP="00E52C7A">
      <w:pPr>
        <w:pStyle w:val="NormalWeb"/>
        <w:rPr>
          <w:lang w:val="en-US"/>
        </w:rPr>
      </w:pPr>
      <w:r w:rsidRPr="00E36DF4">
        <w:rPr>
          <w:rFonts w:ascii="Segoe UI Symbol" w:hAnsi="Segoe UI Symbol" w:cs="Segoe UI Symbol"/>
          <w:lang w:val="en-US"/>
        </w:rPr>
        <w:t>☐</w:t>
      </w:r>
      <w:r w:rsidRPr="00E36DF4">
        <w:rPr>
          <w:lang w:val="en-US"/>
        </w:rPr>
        <w:t xml:space="preserve"> </w:t>
      </w:r>
      <w:r w:rsidR="00CD29B6" w:rsidRPr="00E36DF4">
        <w:rPr>
          <w:lang w:val="en-US"/>
        </w:rPr>
        <w:t>Yes, I consent to participate in the study</w:t>
      </w:r>
    </w:p>
    <w:p w14:paraId="5E11155C" w14:textId="5D0DAD4B" w:rsidR="00054327" w:rsidRPr="00E36DF4" w:rsidRDefault="00E52C7A" w:rsidP="00E52C7A">
      <w:pPr>
        <w:rPr>
          <w:rFonts w:cs="Times New Roman"/>
          <w:szCs w:val="24"/>
          <w:lang w:val="en-US"/>
        </w:rPr>
      </w:pPr>
      <w:r w:rsidRPr="00E36DF4">
        <w:rPr>
          <w:rFonts w:ascii="Segoe UI Symbol" w:hAnsi="Segoe UI Symbol" w:cs="Segoe UI Symbol"/>
          <w:lang w:val="en-US"/>
        </w:rPr>
        <w:t>☐</w:t>
      </w:r>
      <w:r w:rsidRPr="00E36DF4">
        <w:rPr>
          <w:rFonts w:cs="Times New Roman"/>
          <w:lang w:val="en-US"/>
        </w:rPr>
        <w:t xml:space="preserve"> </w:t>
      </w:r>
      <w:r w:rsidR="00CD29B6" w:rsidRPr="00E36DF4">
        <w:rPr>
          <w:rFonts w:cs="Times New Roman"/>
          <w:lang w:val="en-US"/>
        </w:rPr>
        <w:t>No, I do not wish to participate in the study</w:t>
      </w:r>
    </w:p>
    <w:p w14:paraId="7C2EE98E" w14:textId="77777777" w:rsidR="00840F4A" w:rsidRPr="000525E1" w:rsidRDefault="00840F4A" w:rsidP="00F37AAC">
      <w:pPr>
        <w:rPr>
          <w:rFonts w:cs="Times New Roman"/>
        </w:rPr>
      </w:pPr>
    </w:p>
    <w:p w14:paraId="476BB111" w14:textId="61AE44D6" w:rsidR="005C2803" w:rsidRPr="000525E1" w:rsidRDefault="000F1BF2" w:rsidP="00F37AAC">
      <w:pPr>
        <w:rPr>
          <w:rFonts w:cs="Times New Roman"/>
        </w:rPr>
      </w:pPr>
      <w:r w:rsidRPr="000525E1">
        <w:rPr>
          <w:rFonts w:cs="Times New Roman"/>
        </w:rPr>
        <w:lastRenderedPageBreak/>
        <w:t xml:space="preserve">If </w:t>
      </w:r>
      <w:r w:rsidR="00F37AAC" w:rsidRPr="000525E1">
        <w:rPr>
          <w:rFonts w:cs="Times New Roman"/>
        </w:rPr>
        <w:t xml:space="preserve">you have questions </w:t>
      </w:r>
      <w:r w:rsidRPr="000525E1">
        <w:rPr>
          <w:rFonts w:cs="Times New Roman"/>
        </w:rPr>
        <w:t>regarding</w:t>
      </w:r>
      <w:r w:rsidR="00F37AAC" w:rsidRPr="000525E1">
        <w:rPr>
          <w:rFonts w:cs="Times New Roman"/>
        </w:rPr>
        <w:t xml:space="preserve"> this study,</w:t>
      </w:r>
      <w:r w:rsidR="00D36F55" w:rsidRPr="000525E1">
        <w:rPr>
          <w:rFonts w:cs="Times New Roman"/>
        </w:rPr>
        <w:t xml:space="preserve"> you may contact the </w:t>
      </w:r>
      <w:r w:rsidRPr="000525E1">
        <w:rPr>
          <w:rFonts w:cs="Times New Roman"/>
        </w:rPr>
        <w:t xml:space="preserve">responsible </w:t>
      </w:r>
      <w:r w:rsidR="00D36F55" w:rsidRPr="000525E1">
        <w:rPr>
          <w:rFonts w:cs="Times New Roman"/>
        </w:rPr>
        <w:t>researcher, [</w:t>
      </w:r>
      <w:r w:rsidR="00D36F55" w:rsidRPr="000525E1">
        <w:rPr>
          <w:rFonts w:cs="Times New Roman"/>
          <w:color w:val="FF0000"/>
        </w:rPr>
        <w:t>name(s)</w:t>
      </w:r>
      <w:r w:rsidR="008013B7" w:rsidRPr="000525E1">
        <w:rPr>
          <w:rFonts w:cs="Times New Roman"/>
          <w:color w:val="FF0000"/>
        </w:rPr>
        <w:t>, emails(s), phone number(s), and institution</w:t>
      </w:r>
      <w:r w:rsidR="00D36F55" w:rsidRPr="000525E1">
        <w:rPr>
          <w:rFonts w:cs="Times New Roman"/>
        </w:rPr>
        <w:t>].</w:t>
      </w:r>
    </w:p>
    <w:p w14:paraId="3CFF4B1D" w14:textId="77777777" w:rsidR="004905B4" w:rsidRPr="000525E1" w:rsidRDefault="004905B4" w:rsidP="00F37AAC">
      <w:pPr>
        <w:rPr>
          <w:rFonts w:cs="Times New Roman"/>
        </w:rPr>
      </w:pPr>
    </w:p>
    <w:tbl>
      <w:tblPr>
        <w:tblStyle w:val="TableGrid"/>
        <w:tblW w:w="0" w:type="auto"/>
        <w:tblLook w:val="04A0" w:firstRow="1" w:lastRow="0" w:firstColumn="1" w:lastColumn="0" w:noHBand="0" w:noVBand="1"/>
      </w:tblPr>
      <w:tblGrid>
        <w:gridCol w:w="9350"/>
      </w:tblGrid>
      <w:tr w:rsidR="004905B4" w:rsidRPr="000525E1" w14:paraId="31B678B7" w14:textId="77777777" w:rsidTr="004905B4">
        <w:tc>
          <w:tcPr>
            <w:tcW w:w="9350" w:type="dxa"/>
            <w:shd w:val="clear" w:color="auto" w:fill="F2F2F2" w:themeFill="background1" w:themeFillShade="F2"/>
          </w:tcPr>
          <w:p w14:paraId="300ABB5C" w14:textId="2466FA4F" w:rsidR="004905B4" w:rsidRPr="000525E1" w:rsidRDefault="00D221BD" w:rsidP="004905B4">
            <w:pPr>
              <w:rPr>
                <w:rFonts w:cs="Times New Roman"/>
              </w:rPr>
            </w:pPr>
            <w:r w:rsidRPr="000525E1">
              <w:rPr>
                <w:rFonts w:cs="Times New Roman"/>
                <w:b/>
                <w:bCs/>
              </w:rPr>
              <w:t xml:space="preserve">REMEMBER </w:t>
            </w:r>
            <w:r w:rsidR="004905B4" w:rsidRPr="000525E1">
              <w:rPr>
                <w:rFonts w:cs="Times New Roman"/>
                <w:b/>
                <w:bCs/>
              </w:rPr>
              <w:t>DEBRIEFING</w:t>
            </w:r>
            <w:r w:rsidR="004905B4" w:rsidRPr="000525E1">
              <w:rPr>
                <w:rFonts w:cs="Times New Roman"/>
              </w:rPr>
              <w:t xml:space="preserve"> [</w:t>
            </w:r>
            <w:r w:rsidR="004905B4" w:rsidRPr="000525E1">
              <w:rPr>
                <w:rFonts w:cs="Times New Roman"/>
                <w:color w:val="FF0000"/>
              </w:rPr>
              <w:t>mandatory</w:t>
            </w:r>
            <w:r w:rsidR="00660227" w:rsidRPr="000525E1">
              <w:rPr>
                <w:rFonts w:cs="Times New Roman"/>
                <w:color w:val="FF0000"/>
              </w:rPr>
              <w:t xml:space="preserve"> for ethical approval</w:t>
            </w:r>
            <w:r w:rsidR="004905B4" w:rsidRPr="000525E1">
              <w:rPr>
                <w:rFonts w:cs="Times New Roman"/>
                <w:color w:val="FF0000"/>
              </w:rPr>
              <w:t xml:space="preserve"> if deception is used</w:t>
            </w:r>
            <w:r w:rsidR="004905B4" w:rsidRPr="000525E1">
              <w:rPr>
                <w:rFonts w:cs="Times New Roman"/>
              </w:rPr>
              <w:t>]</w:t>
            </w:r>
          </w:p>
          <w:p w14:paraId="6F951196" w14:textId="77777777" w:rsidR="00D221BD" w:rsidRPr="000525E1" w:rsidRDefault="004905B4" w:rsidP="00D221BD">
            <w:pPr>
              <w:pStyle w:val="ListParagraph"/>
              <w:rPr>
                <w:rFonts w:cs="Times New Roman"/>
              </w:rPr>
            </w:pPr>
            <w:r w:rsidRPr="000525E1">
              <w:rPr>
                <w:rFonts w:cs="Times New Roman"/>
              </w:rPr>
              <w:t>Deception provides false or misleading information</w:t>
            </w:r>
            <w:r w:rsidR="00D221BD" w:rsidRPr="000525E1">
              <w:rPr>
                <w:rFonts w:cs="Times New Roman"/>
              </w:rPr>
              <w:t xml:space="preserve"> and violates some of the prerequisites for ethical informed consent</w:t>
            </w:r>
            <w:r w:rsidRPr="000525E1">
              <w:rPr>
                <w:rFonts w:cs="Times New Roman"/>
              </w:rPr>
              <w:t>.</w:t>
            </w:r>
          </w:p>
          <w:p w14:paraId="026C21F1" w14:textId="1050BEF2" w:rsidR="00D221BD" w:rsidRPr="000525E1" w:rsidRDefault="00D221BD" w:rsidP="00D221BD">
            <w:pPr>
              <w:pStyle w:val="ListParagraph"/>
              <w:rPr>
                <w:rFonts w:cs="Times New Roman"/>
              </w:rPr>
            </w:pPr>
            <w:r w:rsidRPr="000525E1">
              <w:rPr>
                <w:rFonts w:cs="Times New Roman"/>
              </w:rPr>
              <w:t xml:space="preserve">If deception is involved and not disclosed in the initial consent, a prompt debriefing at the study’s conclusion is mandatory. </w:t>
            </w:r>
          </w:p>
          <w:p w14:paraId="742FEFFC" w14:textId="687ADAFF" w:rsidR="005B7EC1" w:rsidRPr="000525E1" w:rsidRDefault="005B7EC1" w:rsidP="00D221BD">
            <w:pPr>
              <w:pStyle w:val="ListParagraph"/>
              <w:rPr>
                <w:rFonts w:cs="Times New Roman"/>
              </w:rPr>
            </w:pPr>
            <w:r w:rsidRPr="000525E1">
              <w:rPr>
                <w:rFonts w:cs="Times New Roman"/>
              </w:rPr>
              <w:t xml:space="preserve">The basic requirements for the debriefing are </w:t>
            </w:r>
            <w:proofErr w:type="gramStart"/>
            <w:r w:rsidRPr="000525E1">
              <w:rPr>
                <w:rFonts w:cs="Times New Roman"/>
              </w:rPr>
              <w:t>similar to</w:t>
            </w:r>
            <w:proofErr w:type="gramEnd"/>
            <w:r w:rsidRPr="000525E1">
              <w:rPr>
                <w:rFonts w:cs="Times New Roman"/>
              </w:rPr>
              <w:t xml:space="preserve"> the traditional consent. The participants should be </w:t>
            </w:r>
            <w:r w:rsidRPr="000525E1">
              <w:rPr>
                <w:rFonts w:cs="Times New Roman"/>
                <w:i/>
                <w:iCs/>
              </w:rPr>
              <w:t>fully informed</w:t>
            </w:r>
            <w:r w:rsidRPr="000525E1">
              <w:rPr>
                <w:rFonts w:cs="Times New Roman"/>
              </w:rPr>
              <w:t xml:space="preserve"> about deception, including its function, what is precisely deceptive (fictitious, falsified, fabricated, etc.) and what is real. </w:t>
            </w:r>
          </w:p>
          <w:p w14:paraId="1A0D6F34" w14:textId="2180D923" w:rsidR="00660227" w:rsidRPr="000525E1" w:rsidRDefault="00660227" w:rsidP="00660227">
            <w:pPr>
              <w:pStyle w:val="ListParagraph"/>
              <w:rPr>
                <w:rFonts w:cs="Times New Roman"/>
              </w:rPr>
            </w:pPr>
            <w:r w:rsidRPr="000525E1">
              <w:rPr>
                <w:rFonts w:cs="Times New Roman"/>
              </w:rPr>
              <w:t>The debriefing is considered part of the informed consent process. Only when participants are given the opportunity to opt out, just as easily as they would with a traditional consent form, can we be confident that they are fully informed and able to decide whether to participate.</w:t>
            </w:r>
          </w:p>
          <w:p w14:paraId="35CFE725" w14:textId="4FE4CB74" w:rsidR="004905B4" w:rsidRPr="000525E1" w:rsidRDefault="004905B4" w:rsidP="004905B4">
            <w:pPr>
              <w:pStyle w:val="ListParagraph"/>
              <w:rPr>
                <w:rFonts w:cs="Times New Roman"/>
              </w:rPr>
            </w:pPr>
            <w:r w:rsidRPr="000525E1">
              <w:rPr>
                <w:rFonts w:cs="Times New Roman"/>
              </w:rPr>
              <w:t xml:space="preserve">The debriefing must, therefore, include straightforward active measures </w:t>
            </w:r>
            <w:r w:rsidR="00660227" w:rsidRPr="000525E1">
              <w:rPr>
                <w:rFonts w:cs="Times New Roman"/>
              </w:rPr>
              <w:t>to</w:t>
            </w:r>
            <w:r w:rsidRPr="000525E1">
              <w:rPr>
                <w:rFonts w:cs="Times New Roman"/>
              </w:rPr>
              <w:t xml:space="preserve"> ensure that participants can decide </w:t>
            </w:r>
            <w:r w:rsidRPr="000525E1">
              <w:rPr>
                <w:rFonts w:cs="Times New Roman"/>
                <w:i/>
                <w:iCs/>
              </w:rPr>
              <w:t xml:space="preserve">not </w:t>
            </w:r>
            <w:r w:rsidRPr="000525E1">
              <w:rPr>
                <w:rFonts w:cs="Times New Roman"/>
              </w:rPr>
              <w:t>to participate and</w:t>
            </w:r>
            <w:r w:rsidR="006F413E" w:rsidRPr="000525E1">
              <w:rPr>
                <w:rFonts w:cs="Times New Roman"/>
              </w:rPr>
              <w:t xml:space="preserve"> that their data will be withdrawn if they so choose. The latter is mandatory.</w:t>
            </w:r>
          </w:p>
          <w:p w14:paraId="7D90A929" w14:textId="77777777" w:rsidR="004905B4" w:rsidRPr="000525E1" w:rsidRDefault="004905B4" w:rsidP="00F37AAC">
            <w:pPr>
              <w:rPr>
                <w:rFonts w:cs="Times New Roman"/>
              </w:rPr>
            </w:pPr>
          </w:p>
        </w:tc>
      </w:tr>
    </w:tbl>
    <w:p w14:paraId="18F52E65" w14:textId="77777777" w:rsidR="005B7EC1" w:rsidRPr="000525E1" w:rsidRDefault="005B7EC1">
      <w:pPr>
        <w:rPr>
          <w:rFonts w:cs="Times New Roman"/>
          <w:lang w:val="da-DK"/>
        </w:rPr>
      </w:pPr>
    </w:p>
    <w:sectPr w:rsidR="005B7EC1" w:rsidRPr="000525E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D0B92" w14:textId="77777777" w:rsidR="0068506D" w:rsidRDefault="0068506D" w:rsidP="003818CA">
      <w:pPr>
        <w:spacing w:after="0" w:line="240" w:lineRule="auto"/>
      </w:pPr>
      <w:r>
        <w:separator/>
      </w:r>
    </w:p>
  </w:endnote>
  <w:endnote w:type="continuationSeparator" w:id="0">
    <w:p w14:paraId="1C80BA46" w14:textId="77777777" w:rsidR="0068506D" w:rsidRDefault="0068506D" w:rsidP="00381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B6FA" w14:textId="77777777" w:rsidR="003818CA" w:rsidRDefault="003818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7230425"/>
      <w:docPartObj>
        <w:docPartGallery w:val="Page Numbers (Bottom of Page)"/>
        <w:docPartUnique/>
      </w:docPartObj>
    </w:sdtPr>
    <w:sdtContent>
      <w:p w14:paraId="751056EF" w14:textId="0C9B0C23" w:rsidR="003818CA" w:rsidRDefault="003818CA">
        <w:pPr>
          <w:pStyle w:val="Footer"/>
          <w:jc w:val="right"/>
        </w:pPr>
        <w:r>
          <w:fldChar w:fldCharType="begin"/>
        </w:r>
        <w:r>
          <w:instrText>PAGE   \* MERGEFORMAT</w:instrText>
        </w:r>
        <w:r>
          <w:fldChar w:fldCharType="separate"/>
        </w:r>
        <w:r>
          <w:rPr>
            <w:lang w:val="da-DK"/>
          </w:rPr>
          <w:t>2</w:t>
        </w:r>
        <w:r>
          <w:fldChar w:fldCharType="end"/>
        </w:r>
      </w:p>
    </w:sdtContent>
  </w:sdt>
  <w:p w14:paraId="6AB7D7D1" w14:textId="77777777" w:rsidR="003818CA" w:rsidRDefault="003818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6AE2" w14:textId="77777777" w:rsidR="003818CA" w:rsidRDefault="003818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91BF0" w14:textId="77777777" w:rsidR="0068506D" w:rsidRDefault="0068506D" w:rsidP="003818CA">
      <w:pPr>
        <w:spacing w:after="0" w:line="240" w:lineRule="auto"/>
      </w:pPr>
      <w:r>
        <w:separator/>
      </w:r>
    </w:p>
  </w:footnote>
  <w:footnote w:type="continuationSeparator" w:id="0">
    <w:p w14:paraId="7D48C209" w14:textId="77777777" w:rsidR="0068506D" w:rsidRDefault="0068506D" w:rsidP="00381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7DE4" w14:textId="77777777" w:rsidR="003818CA" w:rsidRDefault="003818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DD0B" w14:textId="77777777" w:rsidR="003818CA" w:rsidRDefault="003818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5656" w14:textId="77777777" w:rsidR="003818CA" w:rsidRDefault="003818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07DAF"/>
    <w:multiLevelType w:val="hybridMultilevel"/>
    <w:tmpl w:val="3DCE6AEC"/>
    <w:lvl w:ilvl="0" w:tplc="6E262854">
      <w:start w:val="1"/>
      <w:numFmt w:val="bullet"/>
      <w:pStyle w:val="ListParagraph"/>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BA9001E"/>
    <w:multiLevelType w:val="hybridMultilevel"/>
    <w:tmpl w:val="9C5AB242"/>
    <w:lvl w:ilvl="0" w:tplc="302431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4E407B"/>
    <w:multiLevelType w:val="hybridMultilevel"/>
    <w:tmpl w:val="F8964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420CD7"/>
    <w:multiLevelType w:val="hybridMultilevel"/>
    <w:tmpl w:val="9FECC362"/>
    <w:lvl w:ilvl="0" w:tplc="3296FF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9764652">
    <w:abstractNumId w:val="1"/>
  </w:num>
  <w:num w:numId="2" w16cid:durableId="369035480">
    <w:abstractNumId w:val="2"/>
  </w:num>
  <w:num w:numId="3" w16cid:durableId="853350529">
    <w:abstractNumId w:val="3"/>
  </w:num>
  <w:num w:numId="4" w16cid:durableId="49306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AxNjA2sDA0Mzc2tTBV0lEKTi0uzszPAykwrgUALcRLpywAAAA="/>
  </w:docVars>
  <w:rsids>
    <w:rsidRoot w:val="00732E93"/>
    <w:rsid w:val="00031D37"/>
    <w:rsid w:val="00045E72"/>
    <w:rsid w:val="000525E1"/>
    <w:rsid w:val="00054327"/>
    <w:rsid w:val="000604EB"/>
    <w:rsid w:val="000807AF"/>
    <w:rsid w:val="000A6A11"/>
    <w:rsid w:val="000C6DCC"/>
    <w:rsid w:val="000D5391"/>
    <w:rsid w:val="000F1BF2"/>
    <w:rsid w:val="00100000"/>
    <w:rsid w:val="00124763"/>
    <w:rsid w:val="0012493C"/>
    <w:rsid w:val="00142A88"/>
    <w:rsid w:val="00193570"/>
    <w:rsid w:val="001B0554"/>
    <w:rsid w:val="001B1102"/>
    <w:rsid w:val="001F0B3B"/>
    <w:rsid w:val="001F38FD"/>
    <w:rsid w:val="001F77F3"/>
    <w:rsid w:val="00202E8C"/>
    <w:rsid w:val="002074A1"/>
    <w:rsid w:val="002179FD"/>
    <w:rsid w:val="002238D5"/>
    <w:rsid w:val="002264FA"/>
    <w:rsid w:val="002351C2"/>
    <w:rsid w:val="00243738"/>
    <w:rsid w:val="002931DF"/>
    <w:rsid w:val="002A7E92"/>
    <w:rsid w:val="002B5F45"/>
    <w:rsid w:val="002C2CF8"/>
    <w:rsid w:val="002D6A83"/>
    <w:rsid w:val="002E4C97"/>
    <w:rsid w:val="002F304D"/>
    <w:rsid w:val="00355124"/>
    <w:rsid w:val="00375052"/>
    <w:rsid w:val="003818CA"/>
    <w:rsid w:val="003B1D34"/>
    <w:rsid w:val="003E258F"/>
    <w:rsid w:val="003F6770"/>
    <w:rsid w:val="0044649E"/>
    <w:rsid w:val="00474C17"/>
    <w:rsid w:val="00481953"/>
    <w:rsid w:val="004905B4"/>
    <w:rsid w:val="004941AB"/>
    <w:rsid w:val="00495E6D"/>
    <w:rsid w:val="004A0A5D"/>
    <w:rsid w:val="004B77CF"/>
    <w:rsid w:val="004E25B7"/>
    <w:rsid w:val="004E411C"/>
    <w:rsid w:val="004E551C"/>
    <w:rsid w:val="004F03C0"/>
    <w:rsid w:val="004F6EEC"/>
    <w:rsid w:val="0052065E"/>
    <w:rsid w:val="005574D2"/>
    <w:rsid w:val="00561DE1"/>
    <w:rsid w:val="00564461"/>
    <w:rsid w:val="00565A43"/>
    <w:rsid w:val="00567B29"/>
    <w:rsid w:val="005759CD"/>
    <w:rsid w:val="00576572"/>
    <w:rsid w:val="00593F24"/>
    <w:rsid w:val="005A02D4"/>
    <w:rsid w:val="005B7EC1"/>
    <w:rsid w:val="005C1F43"/>
    <w:rsid w:val="005C2803"/>
    <w:rsid w:val="005D1E9E"/>
    <w:rsid w:val="005E5382"/>
    <w:rsid w:val="005F1A74"/>
    <w:rsid w:val="00615E0C"/>
    <w:rsid w:val="006207FC"/>
    <w:rsid w:val="00634382"/>
    <w:rsid w:val="00635A17"/>
    <w:rsid w:val="00640115"/>
    <w:rsid w:val="00652D97"/>
    <w:rsid w:val="00660227"/>
    <w:rsid w:val="006612F7"/>
    <w:rsid w:val="006662B0"/>
    <w:rsid w:val="00672AC0"/>
    <w:rsid w:val="0068506D"/>
    <w:rsid w:val="006A4175"/>
    <w:rsid w:val="006A73B0"/>
    <w:rsid w:val="006B2660"/>
    <w:rsid w:val="006B282A"/>
    <w:rsid w:val="006D2227"/>
    <w:rsid w:val="006F413E"/>
    <w:rsid w:val="00732466"/>
    <w:rsid w:val="00732E93"/>
    <w:rsid w:val="0075045E"/>
    <w:rsid w:val="0076114C"/>
    <w:rsid w:val="0077463F"/>
    <w:rsid w:val="00786BD6"/>
    <w:rsid w:val="007B335E"/>
    <w:rsid w:val="007C20DD"/>
    <w:rsid w:val="007D1980"/>
    <w:rsid w:val="007E4F9F"/>
    <w:rsid w:val="007F79CB"/>
    <w:rsid w:val="008013B7"/>
    <w:rsid w:val="00840F4A"/>
    <w:rsid w:val="00864108"/>
    <w:rsid w:val="00867BA6"/>
    <w:rsid w:val="00872520"/>
    <w:rsid w:val="008756EB"/>
    <w:rsid w:val="008770B5"/>
    <w:rsid w:val="00880A8E"/>
    <w:rsid w:val="008E0568"/>
    <w:rsid w:val="008F18FF"/>
    <w:rsid w:val="00900A0B"/>
    <w:rsid w:val="00907769"/>
    <w:rsid w:val="009359C2"/>
    <w:rsid w:val="0094723B"/>
    <w:rsid w:val="00954FEB"/>
    <w:rsid w:val="0096684D"/>
    <w:rsid w:val="00966CE5"/>
    <w:rsid w:val="009B5A00"/>
    <w:rsid w:val="009D233F"/>
    <w:rsid w:val="009E21BC"/>
    <w:rsid w:val="009E4D5F"/>
    <w:rsid w:val="00A156CB"/>
    <w:rsid w:val="00A21819"/>
    <w:rsid w:val="00A32929"/>
    <w:rsid w:val="00A37E54"/>
    <w:rsid w:val="00A4244D"/>
    <w:rsid w:val="00A62139"/>
    <w:rsid w:val="00A91C13"/>
    <w:rsid w:val="00A925BC"/>
    <w:rsid w:val="00A94224"/>
    <w:rsid w:val="00AB615C"/>
    <w:rsid w:val="00AE57BB"/>
    <w:rsid w:val="00AF0AE2"/>
    <w:rsid w:val="00B00D15"/>
    <w:rsid w:val="00B25DF2"/>
    <w:rsid w:val="00B34DF0"/>
    <w:rsid w:val="00B44F37"/>
    <w:rsid w:val="00B472DA"/>
    <w:rsid w:val="00B55CF8"/>
    <w:rsid w:val="00B61E07"/>
    <w:rsid w:val="00B63427"/>
    <w:rsid w:val="00B6389B"/>
    <w:rsid w:val="00B65263"/>
    <w:rsid w:val="00B87207"/>
    <w:rsid w:val="00BB4DBB"/>
    <w:rsid w:val="00BB6E50"/>
    <w:rsid w:val="00BC3ACE"/>
    <w:rsid w:val="00BF186D"/>
    <w:rsid w:val="00C042B1"/>
    <w:rsid w:val="00C05B1D"/>
    <w:rsid w:val="00C076E3"/>
    <w:rsid w:val="00C53165"/>
    <w:rsid w:val="00C6182E"/>
    <w:rsid w:val="00C7346D"/>
    <w:rsid w:val="00C76755"/>
    <w:rsid w:val="00C917F7"/>
    <w:rsid w:val="00CC1E69"/>
    <w:rsid w:val="00CC5097"/>
    <w:rsid w:val="00CD29B6"/>
    <w:rsid w:val="00D06E7F"/>
    <w:rsid w:val="00D12EA0"/>
    <w:rsid w:val="00D221BD"/>
    <w:rsid w:val="00D2792F"/>
    <w:rsid w:val="00D328C3"/>
    <w:rsid w:val="00D36F55"/>
    <w:rsid w:val="00D40E52"/>
    <w:rsid w:val="00D4245A"/>
    <w:rsid w:val="00D445D3"/>
    <w:rsid w:val="00D4659E"/>
    <w:rsid w:val="00D637F9"/>
    <w:rsid w:val="00D63FDF"/>
    <w:rsid w:val="00D71359"/>
    <w:rsid w:val="00D85452"/>
    <w:rsid w:val="00D971D1"/>
    <w:rsid w:val="00DA265F"/>
    <w:rsid w:val="00DC0995"/>
    <w:rsid w:val="00DC19DB"/>
    <w:rsid w:val="00DF7D88"/>
    <w:rsid w:val="00E008A4"/>
    <w:rsid w:val="00E07D15"/>
    <w:rsid w:val="00E229A8"/>
    <w:rsid w:val="00E36DF4"/>
    <w:rsid w:val="00E501FD"/>
    <w:rsid w:val="00E52C7A"/>
    <w:rsid w:val="00EA1C5F"/>
    <w:rsid w:val="00EB170D"/>
    <w:rsid w:val="00EC7F25"/>
    <w:rsid w:val="00ED226B"/>
    <w:rsid w:val="00EE5D7F"/>
    <w:rsid w:val="00EF1ED3"/>
    <w:rsid w:val="00EF5B4B"/>
    <w:rsid w:val="00EF60A5"/>
    <w:rsid w:val="00F10BF5"/>
    <w:rsid w:val="00F13B53"/>
    <w:rsid w:val="00F15A73"/>
    <w:rsid w:val="00F34ECE"/>
    <w:rsid w:val="00F356EE"/>
    <w:rsid w:val="00F37AAC"/>
    <w:rsid w:val="00F52533"/>
    <w:rsid w:val="00F774CB"/>
    <w:rsid w:val="00F77A0B"/>
    <w:rsid w:val="00FD47DC"/>
    <w:rsid w:val="00FF1CD7"/>
    <w:rsid w:val="00FF4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DB379"/>
  <w15:chartTrackingRefBased/>
  <w15:docId w15:val="{5C88B0BD-D276-4775-9CA3-99FADE59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autoRedefine/>
    <w:uiPriority w:val="9"/>
    <w:qFormat/>
    <w:rsid w:val="00F15A73"/>
    <w:pPr>
      <w:keepNext/>
      <w:keepLines/>
      <w:spacing w:before="240" w:after="120"/>
      <w:outlineLvl w:val="0"/>
    </w:pPr>
    <w:rPr>
      <w:rFonts w:eastAsiaTheme="majorEastAsia" w:cstheme="majorBidi"/>
      <w:b/>
      <w:color w:val="000000" w:themeColor="text1"/>
      <w:szCs w:val="32"/>
      <w:lang w:val="en-US"/>
    </w:rPr>
  </w:style>
  <w:style w:type="paragraph" w:styleId="Heading2">
    <w:name w:val="heading 2"/>
    <w:basedOn w:val="Normal"/>
    <w:next w:val="Normal"/>
    <w:link w:val="Heading2Char"/>
    <w:autoRedefine/>
    <w:uiPriority w:val="9"/>
    <w:unhideWhenUsed/>
    <w:qFormat/>
    <w:rsid w:val="00EF60A5"/>
    <w:pPr>
      <w:keepNext/>
      <w:keepLines/>
      <w:spacing w:before="40" w:after="120"/>
      <w:outlineLvl w:val="1"/>
    </w:pPr>
    <w:rPr>
      <w:rFonts w:eastAsiaTheme="majorEastAsia" w:cstheme="majorBidi"/>
      <w:i/>
      <w:szCs w:val="26"/>
    </w:rPr>
  </w:style>
  <w:style w:type="paragraph" w:styleId="Heading3">
    <w:name w:val="heading 3"/>
    <w:basedOn w:val="Normal"/>
    <w:next w:val="Normal"/>
    <w:link w:val="Heading3Char"/>
    <w:autoRedefine/>
    <w:uiPriority w:val="9"/>
    <w:unhideWhenUsed/>
    <w:qFormat/>
    <w:rsid w:val="00EF60A5"/>
    <w:pPr>
      <w:keepNext/>
      <w:keepLines/>
      <w:spacing w:before="40" w:after="0"/>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A73"/>
    <w:rPr>
      <w:rFonts w:eastAsiaTheme="majorEastAsia" w:cstheme="majorBidi"/>
      <w:b/>
      <w:color w:val="000000" w:themeColor="text1"/>
      <w:szCs w:val="32"/>
    </w:rPr>
  </w:style>
  <w:style w:type="character" w:customStyle="1" w:styleId="Heading2Char">
    <w:name w:val="Heading 2 Char"/>
    <w:basedOn w:val="DefaultParagraphFont"/>
    <w:link w:val="Heading2"/>
    <w:uiPriority w:val="9"/>
    <w:rsid w:val="00EF60A5"/>
    <w:rPr>
      <w:rFonts w:eastAsiaTheme="majorEastAsia" w:cstheme="majorBidi"/>
      <w:i/>
      <w:szCs w:val="26"/>
    </w:rPr>
  </w:style>
  <w:style w:type="character" w:customStyle="1" w:styleId="Heading3Char">
    <w:name w:val="Heading 3 Char"/>
    <w:basedOn w:val="DefaultParagraphFont"/>
    <w:link w:val="Heading3"/>
    <w:uiPriority w:val="9"/>
    <w:rsid w:val="00EF60A5"/>
    <w:rPr>
      <w:rFonts w:eastAsiaTheme="majorEastAsia" w:cstheme="majorBidi"/>
      <w:i/>
      <w:szCs w:val="24"/>
    </w:rPr>
  </w:style>
  <w:style w:type="paragraph" w:styleId="Title">
    <w:name w:val="Title"/>
    <w:basedOn w:val="Normal"/>
    <w:next w:val="Normal"/>
    <w:link w:val="TitleChar"/>
    <w:autoRedefine/>
    <w:uiPriority w:val="10"/>
    <w:qFormat/>
    <w:rsid w:val="00840F4A"/>
    <w:pPr>
      <w:spacing w:after="0" w:line="240" w:lineRule="auto"/>
      <w:contextualSpacing/>
    </w:pPr>
    <w:rPr>
      <w:rFonts w:eastAsiaTheme="majorEastAsia" w:cstheme="majorBidi"/>
      <w:b/>
      <w:bCs/>
      <w:color w:val="000000" w:themeColor="text1"/>
      <w:spacing w:val="-10"/>
      <w:kern w:val="28"/>
      <w:sz w:val="28"/>
      <w:szCs w:val="28"/>
      <w:lang w:val="en-US"/>
    </w:rPr>
  </w:style>
  <w:style w:type="character" w:customStyle="1" w:styleId="TitleChar">
    <w:name w:val="Title Char"/>
    <w:basedOn w:val="DefaultParagraphFont"/>
    <w:link w:val="Title"/>
    <w:uiPriority w:val="10"/>
    <w:rsid w:val="00840F4A"/>
    <w:rPr>
      <w:rFonts w:eastAsiaTheme="majorEastAsia" w:cstheme="majorBidi"/>
      <w:b/>
      <w:bCs/>
      <w:color w:val="000000" w:themeColor="text1"/>
      <w:spacing w:val="-10"/>
      <w:kern w:val="28"/>
      <w:sz w:val="28"/>
      <w:szCs w:val="28"/>
    </w:rPr>
  </w:style>
  <w:style w:type="paragraph" w:customStyle="1" w:styleId="footenote">
    <w:name w:val="foote note"/>
    <w:basedOn w:val="FootnoteText"/>
    <w:link w:val="footenoteChar"/>
    <w:autoRedefine/>
    <w:qFormat/>
    <w:rsid w:val="00F77A0B"/>
    <w:rPr>
      <w:rFonts w:asciiTheme="minorHAnsi" w:hAnsiTheme="minorHAnsi"/>
      <w:lang w:val="da-DK"/>
    </w:rPr>
  </w:style>
  <w:style w:type="character" w:customStyle="1" w:styleId="footenoteChar">
    <w:name w:val="foote note Char"/>
    <w:basedOn w:val="FootnoteTextChar"/>
    <w:link w:val="footenote"/>
    <w:rsid w:val="00F77A0B"/>
    <w:rPr>
      <w:rFonts w:asciiTheme="minorHAnsi" w:hAnsiTheme="minorHAnsi"/>
      <w:sz w:val="20"/>
      <w:szCs w:val="20"/>
      <w:lang w:val="da-DK"/>
    </w:rPr>
  </w:style>
  <w:style w:type="paragraph" w:styleId="FootnoteText">
    <w:name w:val="footnote text"/>
    <w:basedOn w:val="Normal"/>
    <w:link w:val="FootnoteTextChar"/>
    <w:uiPriority w:val="99"/>
    <w:semiHidden/>
    <w:unhideWhenUsed/>
    <w:rsid w:val="00F77A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A0B"/>
    <w:rPr>
      <w:sz w:val="20"/>
      <w:szCs w:val="20"/>
    </w:rPr>
  </w:style>
  <w:style w:type="paragraph" w:styleId="BalloonText">
    <w:name w:val="Balloon Text"/>
    <w:basedOn w:val="Normal"/>
    <w:link w:val="BalloonTextChar"/>
    <w:uiPriority w:val="99"/>
    <w:semiHidden/>
    <w:unhideWhenUsed/>
    <w:rsid w:val="007F7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9CB"/>
    <w:rPr>
      <w:rFonts w:ascii="Segoe UI" w:hAnsi="Segoe UI" w:cs="Segoe UI"/>
      <w:sz w:val="18"/>
      <w:szCs w:val="18"/>
    </w:rPr>
  </w:style>
  <w:style w:type="paragraph" w:styleId="ListParagraph">
    <w:name w:val="List Paragraph"/>
    <w:basedOn w:val="Normal"/>
    <w:autoRedefine/>
    <w:uiPriority w:val="34"/>
    <w:qFormat/>
    <w:rsid w:val="004B77CF"/>
    <w:pPr>
      <w:numPr>
        <w:numId w:val="4"/>
      </w:numPr>
      <w:spacing w:after="0" w:line="240" w:lineRule="auto"/>
      <w:contextualSpacing/>
    </w:pPr>
  </w:style>
  <w:style w:type="table" w:styleId="TableGrid">
    <w:name w:val="Table Grid"/>
    <w:basedOn w:val="TableNormal"/>
    <w:uiPriority w:val="39"/>
    <w:rsid w:val="00732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1D37"/>
    <w:pPr>
      <w:spacing w:after="0" w:line="240" w:lineRule="auto"/>
    </w:pPr>
    <w:rPr>
      <w:lang w:val="en-GB"/>
    </w:rPr>
  </w:style>
  <w:style w:type="character" w:styleId="CommentReference">
    <w:name w:val="annotation reference"/>
    <w:basedOn w:val="DefaultParagraphFont"/>
    <w:uiPriority w:val="99"/>
    <w:semiHidden/>
    <w:unhideWhenUsed/>
    <w:rsid w:val="009E4D5F"/>
    <w:rPr>
      <w:sz w:val="16"/>
      <w:szCs w:val="16"/>
    </w:rPr>
  </w:style>
  <w:style w:type="paragraph" w:styleId="CommentText">
    <w:name w:val="annotation text"/>
    <w:basedOn w:val="Normal"/>
    <w:link w:val="CommentTextChar"/>
    <w:uiPriority w:val="99"/>
    <w:unhideWhenUsed/>
    <w:rsid w:val="009E4D5F"/>
    <w:pPr>
      <w:spacing w:line="240" w:lineRule="auto"/>
    </w:pPr>
    <w:rPr>
      <w:sz w:val="20"/>
      <w:szCs w:val="20"/>
    </w:rPr>
  </w:style>
  <w:style w:type="character" w:customStyle="1" w:styleId="CommentTextChar">
    <w:name w:val="Comment Text Char"/>
    <w:basedOn w:val="DefaultParagraphFont"/>
    <w:link w:val="CommentText"/>
    <w:uiPriority w:val="99"/>
    <w:rsid w:val="009E4D5F"/>
    <w:rPr>
      <w:sz w:val="20"/>
      <w:szCs w:val="20"/>
      <w:lang w:val="en-GB"/>
    </w:rPr>
  </w:style>
  <w:style w:type="paragraph" w:styleId="CommentSubject">
    <w:name w:val="annotation subject"/>
    <w:basedOn w:val="CommentText"/>
    <w:next w:val="CommentText"/>
    <w:link w:val="CommentSubjectChar"/>
    <w:uiPriority w:val="99"/>
    <w:semiHidden/>
    <w:unhideWhenUsed/>
    <w:rsid w:val="009E4D5F"/>
    <w:rPr>
      <w:b/>
      <w:bCs/>
    </w:rPr>
  </w:style>
  <w:style w:type="character" w:customStyle="1" w:styleId="CommentSubjectChar">
    <w:name w:val="Comment Subject Char"/>
    <w:basedOn w:val="CommentTextChar"/>
    <w:link w:val="CommentSubject"/>
    <w:uiPriority w:val="99"/>
    <w:semiHidden/>
    <w:rsid w:val="009E4D5F"/>
    <w:rPr>
      <w:b/>
      <w:bCs/>
      <w:sz w:val="20"/>
      <w:szCs w:val="20"/>
      <w:lang w:val="en-GB"/>
    </w:rPr>
  </w:style>
  <w:style w:type="paragraph" w:styleId="NormalWeb">
    <w:name w:val="Normal (Web)"/>
    <w:basedOn w:val="Normal"/>
    <w:uiPriority w:val="99"/>
    <w:unhideWhenUsed/>
    <w:rsid w:val="00660227"/>
    <w:pPr>
      <w:spacing w:before="100" w:beforeAutospacing="1" w:after="100" w:afterAutospacing="1" w:line="240" w:lineRule="auto"/>
    </w:pPr>
    <w:rPr>
      <w:rFonts w:eastAsia="Times New Roman" w:cs="Times New Roman"/>
      <w:szCs w:val="24"/>
      <w:lang w:eastAsia="en-GB"/>
    </w:rPr>
  </w:style>
  <w:style w:type="character" w:styleId="Hyperlink">
    <w:name w:val="Hyperlink"/>
    <w:basedOn w:val="DefaultParagraphFont"/>
    <w:uiPriority w:val="99"/>
    <w:unhideWhenUsed/>
    <w:rsid w:val="00D40E52"/>
    <w:rPr>
      <w:color w:val="0563C1" w:themeColor="hyperlink"/>
      <w:u w:val="single"/>
    </w:rPr>
  </w:style>
  <w:style w:type="character" w:styleId="UnresolvedMention">
    <w:name w:val="Unresolved Mention"/>
    <w:basedOn w:val="DefaultParagraphFont"/>
    <w:uiPriority w:val="99"/>
    <w:semiHidden/>
    <w:unhideWhenUsed/>
    <w:rsid w:val="00D40E52"/>
    <w:rPr>
      <w:color w:val="605E5C"/>
      <w:shd w:val="clear" w:color="auto" w:fill="E1DFDD"/>
    </w:rPr>
  </w:style>
  <w:style w:type="character" w:styleId="FollowedHyperlink">
    <w:name w:val="FollowedHyperlink"/>
    <w:basedOn w:val="DefaultParagraphFont"/>
    <w:uiPriority w:val="99"/>
    <w:semiHidden/>
    <w:unhideWhenUsed/>
    <w:rsid w:val="007B335E"/>
    <w:rPr>
      <w:color w:val="954F72" w:themeColor="followedHyperlink"/>
      <w:u w:val="single"/>
    </w:rPr>
  </w:style>
  <w:style w:type="paragraph" w:styleId="Header">
    <w:name w:val="header"/>
    <w:basedOn w:val="Normal"/>
    <w:link w:val="HeaderChar"/>
    <w:uiPriority w:val="99"/>
    <w:unhideWhenUsed/>
    <w:rsid w:val="003818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18CA"/>
    <w:rPr>
      <w:lang w:val="en-GB"/>
    </w:rPr>
  </w:style>
  <w:style w:type="paragraph" w:styleId="Footer">
    <w:name w:val="footer"/>
    <w:basedOn w:val="Normal"/>
    <w:link w:val="FooterChar"/>
    <w:uiPriority w:val="99"/>
    <w:unhideWhenUsed/>
    <w:rsid w:val="003818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18C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82272">
      <w:bodyDiv w:val="1"/>
      <w:marLeft w:val="0"/>
      <w:marRight w:val="0"/>
      <w:marTop w:val="0"/>
      <w:marBottom w:val="0"/>
      <w:divBdr>
        <w:top w:val="none" w:sz="0" w:space="0" w:color="auto"/>
        <w:left w:val="none" w:sz="0" w:space="0" w:color="auto"/>
        <w:bottom w:val="none" w:sz="0" w:space="0" w:color="auto"/>
        <w:right w:val="none" w:sz="0" w:space="0" w:color="auto"/>
      </w:divBdr>
    </w:div>
    <w:div w:id="266930620">
      <w:bodyDiv w:val="1"/>
      <w:marLeft w:val="0"/>
      <w:marRight w:val="0"/>
      <w:marTop w:val="0"/>
      <w:marBottom w:val="0"/>
      <w:divBdr>
        <w:top w:val="none" w:sz="0" w:space="0" w:color="auto"/>
        <w:left w:val="none" w:sz="0" w:space="0" w:color="auto"/>
        <w:bottom w:val="none" w:sz="0" w:space="0" w:color="auto"/>
        <w:right w:val="none" w:sz="0" w:space="0" w:color="auto"/>
      </w:divBdr>
    </w:div>
    <w:div w:id="325746241">
      <w:bodyDiv w:val="1"/>
      <w:marLeft w:val="0"/>
      <w:marRight w:val="0"/>
      <w:marTop w:val="0"/>
      <w:marBottom w:val="0"/>
      <w:divBdr>
        <w:top w:val="none" w:sz="0" w:space="0" w:color="auto"/>
        <w:left w:val="none" w:sz="0" w:space="0" w:color="auto"/>
        <w:bottom w:val="none" w:sz="0" w:space="0" w:color="auto"/>
        <w:right w:val="none" w:sz="0" w:space="0" w:color="auto"/>
      </w:divBdr>
    </w:div>
    <w:div w:id="532155640">
      <w:bodyDiv w:val="1"/>
      <w:marLeft w:val="0"/>
      <w:marRight w:val="0"/>
      <w:marTop w:val="0"/>
      <w:marBottom w:val="0"/>
      <w:divBdr>
        <w:top w:val="none" w:sz="0" w:space="0" w:color="auto"/>
        <w:left w:val="none" w:sz="0" w:space="0" w:color="auto"/>
        <w:bottom w:val="none" w:sz="0" w:space="0" w:color="auto"/>
        <w:right w:val="none" w:sz="0" w:space="0" w:color="auto"/>
      </w:divBdr>
    </w:div>
    <w:div w:id="562568481">
      <w:bodyDiv w:val="1"/>
      <w:marLeft w:val="0"/>
      <w:marRight w:val="0"/>
      <w:marTop w:val="0"/>
      <w:marBottom w:val="0"/>
      <w:divBdr>
        <w:top w:val="none" w:sz="0" w:space="0" w:color="auto"/>
        <w:left w:val="none" w:sz="0" w:space="0" w:color="auto"/>
        <w:bottom w:val="none" w:sz="0" w:space="0" w:color="auto"/>
        <w:right w:val="none" w:sz="0" w:space="0" w:color="auto"/>
      </w:divBdr>
    </w:div>
    <w:div w:id="87747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darbejdere.au.dk/en/informationsecurity/data-protection/for-scientific-staf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fd1d36-fecb-47ca-b7d7-d0df0370a198}" enabled="0" method="" siteId="{61fd1d36-fecb-47ca-b7d7-d0df0370a198}"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1304</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Aarhus University</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Wiborg Schneider</dc:creator>
  <cp:keywords/>
  <dc:description/>
  <cp:lastModifiedBy>Helene Helboe Pedersen</cp:lastModifiedBy>
  <cp:revision>3</cp:revision>
  <cp:lastPrinted>2024-09-11T08:17:00Z</cp:lastPrinted>
  <dcterms:created xsi:type="dcterms:W3CDTF">2025-12-18T13:50:00Z</dcterms:created>
  <dcterms:modified xsi:type="dcterms:W3CDTF">2025-12-18T13:52:00Z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fc100a152e47a0840097fb23b2c1ccef1fd5d9b0c5d71a45bb9fc60c6fd0a67a</vt:lpwstr>
  </property>
</Properties>
</file>